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6D" w:rsidRDefault="00964283" w:rsidP="00964283">
      <w:pPr>
        <w:pStyle w:val="a4"/>
        <w:spacing w:line="242" w:lineRule="auto"/>
        <w:jc w:val="center"/>
      </w:pPr>
      <w:r>
        <w:t>Правила подготовки к лабораторным исследованиям</w:t>
      </w:r>
    </w:p>
    <w:p w:rsidR="000D396D" w:rsidRDefault="00823FE4">
      <w:pPr>
        <w:pStyle w:val="1"/>
        <w:spacing w:before="271"/>
      </w:pPr>
      <w:r>
        <w:t>Анализ</w:t>
      </w:r>
      <w:r>
        <w:rPr>
          <w:spacing w:val="-1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на общий</w:t>
      </w:r>
      <w:r>
        <w:rPr>
          <w:spacing w:val="-1"/>
        </w:rPr>
        <w:t xml:space="preserve"> </w:t>
      </w:r>
      <w:r>
        <w:rPr>
          <w:spacing w:val="-2"/>
        </w:rPr>
        <w:t>холестерин</w:t>
      </w:r>
    </w:p>
    <w:p w:rsidR="000D396D" w:rsidRDefault="000D396D">
      <w:pPr>
        <w:pStyle w:val="a3"/>
        <w:ind w:left="0"/>
        <w:rPr>
          <w:b/>
        </w:rPr>
      </w:pPr>
    </w:p>
    <w:p w:rsidR="000D396D" w:rsidRDefault="00823FE4" w:rsidP="00964283">
      <w:pPr>
        <w:pStyle w:val="a3"/>
        <w:jc w:val="both"/>
      </w:pPr>
      <w:r>
        <w:t>Холестерином называют жировое вещество, производимое в печени либо поступающее в организм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приемом</w:t>
      </w:r>
      <w:r>
        <w:rPr>
          <w:spacing w:val="-5"/>
        </w:rPr>
        <w:t xml:space="preserve"> </w:t>
      </w:r>
      <w:r>
        <w:t>пищи.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холестерина</w:t>
      </w:r>
      <w:r>
        <w:rPr>
          <w:spacing w:val="-1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клеточные</w:t>
      </w:r>
      <w:r>
        <w:rPr>
          <w:spacing w:val="-5"/>
        </w:rPr>
        <w:t xml:space="preserve"> </w:t>
      </w:r>
      <w:r>
        <w:t>мембраны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гормоны.</w:t>
      </w:r>
    </w:p>
    <w:p w:rsidR="000D396D" w:rsidRDefault="00823FE4" w:rsidP="00964283">
      <w:pPr>
        <w:pStyle w:val="a3"/>
        <w:jc w:val="both"/>
      </w:pPr>
      <w:r>
        <w:t>Холестерин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растворяется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:rsidR="000D396D" w:rsidRDefault="00823FE4" w:rsidP="00964283">
      <w:pPr>
        <w:pStyle w:val="a3"/>
        <w:jc w:val="both"/>
      </w:pPr>
      <w:r>
        <w:t>кровотоке</w:t>
      </w:r>
      <w:r>
        <w:rPr>
          <w:spacing w:val="-4"/>
        </w:rPr>
        <w:t xml:space="preserve"> </w:t>
      </w:r>
      <w:r>
        <w:t>необходимы</w:t>
      </w:r>
      <w:r>
        <w:rPr>
          <w:spacing w:val="-5"/>
        </w:rPr>
        <w:t xml:space="preserve"> </w:t>
      </w:r>
      <w:r>
        <w:t>«переносчики»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белки.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(холестерина</w:t>
      </w:r>
      <w:r>
        <w:rPr>
          <w:spacing w:val="-6"/>
        </w:rPr>
        <w:t xml:space="preserve"> </w:t>
      </w:r>
      <w:r>
        <w:t>и белков) формируются 2 комплекса, которые называют</w:t>
      </w:r>
      <w:r>
        <w:t xml:space="preserve"> «плохим» (ЛПНП) и «хорошим»</w:t>
      </w:r>
    </w:p>
    <w:p w:rsidR="000D396D" w:rsidRDefault="00823FE4" w:rsidP="00964283">
      <w:pPr>
        <w:pStyle w:val="a3"/>
        <w:jc w:val="both"/>
      </w:pPr>
      <w:r>
        <w:t>(ЛПВП)</w:t>
      </w:r>
      <w:r>
        <w:rPr>
          <w:spacing w:val="-2"/>
        </w:rPr>
        <w:t xml:space="preserve"> холестерином.</w:t>
      </w:r>
    </w:p>
    <w:p w:rsidR="000D396D" w:rsidRDefault="000D396D" w:rsidP="00964283">
      <w:pPr>
        <w:pStyle w:val="a3"/>
        <w:ind w:left="0"/>
        <w:jc w:val="both"/>
      </w:pPr>
    </w:p>
    <w:p w:rsidR="000D396D" w:rsidRDefault="00823FE4" w:rsidP="00964283">
      <w:pPr>
        <w:pStyle w:val="a3"/>
        <w:ind w:right="217"/>
        <w:jc w:val="both"/>
      </w:pPr>
      <w:r>
        <w:t>Уровень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холестерина</w:t>
      </w:r>
      <w:r>
        <w:rPr>
          <w:spacing w:val="-7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риск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атеросклероза,</w:t>
      </w:r>
      <w:r>
        <w:rPr>
          <w:spacing w:val="-6"/>
        </w:rPr>
        <w:t xml:space="preserve"> </w:t>
      </w:r>
      <w:r>
        <w:t>ишемической болезни сердца и прочее.</w:t>
      </w:r>
    </w:p>
    <w:p w:rsidR="000D396D" w:rsidRDefault="000D396D" w:rsidP="00964283">
      <w:pPr>
        <w:pStyle w:val="a3"/>
        <w:spacing w:before="1"/>
        <w:ind w:left="0"/>
        <w:jc w:val="both"/>
      </w:pPr>
    </w:p>
    <w:p w:rsidR="000D396D" w:rsidRDefault="00823FE4" w:rsidP="00964283">
      <w:pPr>
        <w:pStyle w:val="a3"/>
        <w:jc w:val="both"/>
      </w:pPr>
      <w:r>
        <w:t>С</w:t>
      </w:r>
      <w:r>
        <w:rPr>
          <w:spacing w:val="-5"/>
        </w:rPr>
        <w:t xml:space="preserve"> </w:t>
      </w:r>
      <w:r>
        <w:t>помощью «плохого»</w:t>
      </w:r>
      <w:r>
        <w:rPr>
          <w:spacing w:val="-8"/>
        </w:rPr>
        <w:t xml:space="preserve"> </w:t>
      </w:r>
      <w:r>
        <w:t>комплекса -</w:t>
      </w:r>
      <w:r>
        <w:rPr>
          <w:spacing w:val="-3"/>
        </w:rPr>
        <w:t xml:space="preserve"> </w:t>
      </w:r>
      <w:r>
        <w:t>холестерин</w:t>
      </w:r>
      <w:r>
        <w:rPr>
          <w:spacing w:val="-4"/>
        </w:rPr>
        <w:t xml:space="preserve"> </w:t>
      </w:r>
      <w:r>
        <w:t>доставляется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организма.</w:t>
      </w:r>
      <w:r>
        <w:rPr>
          <w:spacing w:val="-2"/>
        </w:rPr>
        <w:t xml:space="preserve"> Клетки</w:t>
      </w:r>
    </w:p>
    <w:p w:rsidR="000D396D" w:rsidRDefault="00823FE4" w:rsidP="00964283">
      <w:pPr>
        <w:pStyle w:val="a3"/>
        <w:jc w:val="both"/>
      </w:pPr>
      <w:r>
        <w:t>«используют»</w:t>
      </w:r>
      <w:r>
        <w:rPr>
          <w:spacing w:val="-12"/>
        </w:rPr>
        <w:t xml:space="preserve"> </w:t>
      </w:r>
      <w:r>
        <w:t>нужное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холестерина,</w:t>
      </w:r>
      <w:r>
        <w:rPr>
          <w:spacing w:val="-4"/>
        </w:rPr>
        <w:t xml:space="preserve"> </w:t>
      </w:r>
      <w:r>
        <w:t>оставляя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оставшиеся</w:t>
      </w:r>
      <w:r>
        <w:rPr>
          <w:spacing w:val="-3"/>
        </w:rPr>
        <w:t xml:space="preserve"> </w:t>
      </w:r>
      <w:r>
        <w:rPr>
          <w:spacing w:val="-2"/>
        </w:rPr>
        <w:t>излишки.</w:t>
      </w:r>
    </w:p>
    <w:p w:rsidR="000D396D" w:rsidRDefault="000D396D" w:rsidP="00964283">
      <w:pPr>
        <w:pStyle w:val="a3"/>
        <w:ind w:left="0"/>
        <w:jc w:val="both"/>
      </w:pPr>
    </w:p>
    <w:p w:rsidR="000D396D" w:rsidRDefault="00823FE4" w:rsidP="00964283">
      <w:pPr>
        <w:pStyle w:val="a3"/>
        <w:ind w:right="69"/>
        <w:jc w:val="both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«хорошего»</w:t>
      </w:r>
      <w:r>
        <w:rPr>
          <w:spacing w:val="-9"/>
        </w:rPr>
        <w:t xml:space="preserve"> </w:t>
      </w:r>
      <w:r>
        <w:t>холестерина</w:t>
      </w:r>
      <w:r>
        <w:rPr>
          <w:spacing w:val="-5"/>
        </w:rPr>
        <w:t xml:space="preserve"> </w:t>
      </w:r>
      <w:r>
        <w:t>выводится</w:t>
      </w:r>
      <w:r>
        <w:rPr>
          <w:spacing w:val="-4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избыточный</w:t>
      </w:r>
      <w:r>
        <w:rPr>
          <w:spacing w:val="-6"/>
        </w:rPr>
        <w:t xml:space="preserve"> </w:t>
      </w:r>
      <w:r>
        <w:t>холестерин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тканей организма, доставляя их в печень, которая, собственно, их нейтрализует. Данный</w:t>
      </w:r>
    </w:p>
    <w:p w:rsidR="000D396D" w:rsidRDefault="00823FE4" w:rsidP="00964283">
      <w:pPr>
        <w:pStyle w:val="a3"/>
        <w:spacing w:line="480" w:lineRule="auto"/>
        <w:ind w:right="987"/>
        <w:jc w:val="both"/>
      </w:pPr>
      <w:r>
        <w:t>комплекс</w:t>
      </w:r>
      <w:r>
        <w:rPr>
          <w:spacing w:val="-2"/>
        </w:rPr>
        <w:t xml:space="preserve"> </w:t>
      </w:r>
      <w:r>
        <w:t>«хорошего»</w:t>
      </w:r>
      <w:r>
        <w:rPr>
          <w:spacing w:val="-13"/>
        </w:rPr>
        <w:t xml:space="preserve"> </w:t>
      </w:r>
      <w:r>
        <w:t>холестерина</w:t>
      </w:r>
      <w:r>
        <w:rPr>
          <w:spacing w:val="-6"/>
        </w:rPr>
        <w:t xml:space="preserve"> </w:t>
      </w:r>
      <w:r>
        <w:t>по</w:t>
      </w:r>
      <w:r>
        <w:t>ддерживает</w:t>
      </w:r>
      <w:r>
        <w:rPr>
          <w:spacing w:val="-5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сердца. Правила подготовки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2"/>
        </w:tabs>
        <w:ind w:right="368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забором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обычной </w:t>
      </w:r>
      <w:r>
        <w:rPr>
          <w:spacing w:val="-2"/>
          <w:sz w:val="24"/>
        </w:rPr>
        <w:t>диеты.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1"/>
        </w:tabs>
        <w:ind w:left="461" w:hanging="359"/>
        <w:rPr>
          <w:sz w:val="24"/>
        </w:rPr>
      </w:pPr>
      <w:r>
        <w:rPr>
          <w:sz w:val="24"/>
        </w:rPr>
        <w:t>Накануне</w:t>
      </w:r>
      <w:r>
        <w:rPr>
          <w:spacing w:val="-7"/>
          <w:sz w:val="24"/>
        </w:rPr>
        <w:t xml:space="preserve"> </w:t>
      </w:r>
      <w:r>
        <w:rPr>
          <w:sz w:val="24"/>
        </w:rPr>
        <w:t>взятия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алкоголя.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1"/>
        </w:tabs>
        <w:ind w:left="461" w:hanging="359"/>
        <w:rPr>
          <w:sz w:val="24"/>
        </w:rPr>
      </w:pPr>
      <w:r>
        <w:rPr>
          <w:sz w:val="24"/>
        </w:rPr>
        <w:t>Кровь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сдавать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утром,</w:t>
      </w:r>
      <w:r>
        <w:rPr>
          <w:spacing w:val="-2"/>
          <w:sz w:val="24"/>
        </w:rPr>
        <w:t xml:space="preserve"> </w:t>
      </w:r>
      <w:r>
        <w:rPr>
          <w:sz w:val="24"/>
        </w:rPr>
        <w:t>натощак –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12-14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1"/>
        </w:tabs>
        <w:ind w:left="461" w:hanging="359"/>
        <w:rPr>
          <w:sz w:val="24"/>
        </w:rPr>
      </w:pP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взятием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3"/>
          <w:sz w:val="24"/>
        </w:rPr>
        <w:t xml:space="preserve"> </w:t>
      </w:r>
      <w:r>
        <w:rPr>
          <w:sz w:val="24"/>
        </w:rPr>
        <w:t>посидеть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5-10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отдохнуть.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2"/>
        </w:tabs>
        <w:ind w:right="530"/>
        <w:rPr>
          <w:sz w:val="24"/>
        </w:rPr>
      </w:pP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инфаркта</w:t>
      </w:r>
      <w:r>
        <w:rPr>
          <w:spacing w:val="-7"/>
          <w:sz w:val="24"/>
        </w:rPr>
        <w:t xml:space="preserve"> </w:t>
      </w:r>
      <w:r>
        <w:rPr>
          <w:sz w:val="24"/>
        </w:rPr>
        <w:t>миокарда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обширного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вмешательства кровь на</w:t>
      </w:r>
      <w:r>
        <w:rPr>
          <w:spacing w:val="-3"/>
          <w:sz w:val="24"/>
        </w:rPr>
        <w:t xml:space="preserve"> </w:t>
      </w:r>
      <w:r>
        <w:rPr>
          <w:sz w:val="24"/>
        </w:rPr>
        <w:t>холестерин можно сдавать не ранее, чем через 3 месяца после события, или в</w:t>
      </w:r>
    </w:p>
    <w:p w:rsidR="000D396D" w:rsidRDefault="00823FE4">
      <w:pPr>
        <w:pStyle w:val="a3"/>
        <w:spacing w:before="3" w:line="237" w:lineRule="auto"/>
      </w:pPr>
      <w:r>
        <w:t>течение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него.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заболеваниях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взятие</w:t>
      </w:r>
      <w:r>
        <w:rPr>
          <w:spacing w:val="-5"/>
        </w:rPr>
        <w:t xml:space="preserve"> </w:t>
      </w:r>
      <w:r>
        <w:t>переносят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2-3 </w:t>
      </w:r>
      <w:r>
        <w:rPr>
          <w:spacing w:val="-2"/>
        </w:rPr>
        <w:t>недели.</w:t>
      </w:r>
    </w:p>
    <w:p w:rsidR="000D396D" w:rsidRDefault="00823FE4">
      <w:pPr>
        <w:pStyle w:val="1"/>
        <w:spacing w:before="1"/>
      </w:pPr>
      <w:r>
        <w:t>Что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повлиять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результат</w:t>
      </w:r>
    </w:p>
    <w:p w:rsidR="000D396D" w:rsidRDefault="000D396D">
      <w:pPr>
        <w:pStyle w:val="a3"/>
        <w:ind w:left="0"/>
        <w:rPr>
          <w:b/>
        </w:rPr>
      </w:pPr>
    </w:p>
    <w:p w:rsidR="000D396D" w:rsidRDefault="00823FE4">
      <w:pPr>
        <w:pStyle w:val="a3"/>
      </w:pPr>
      <w:r>
        <w:t>На</w:t>
      </w:r>
      <w:r>
        <w:rPr>
          <w:spacing w:val="-8"/>
        </w:rPr>
        <w:t xml:space="preserve"> </w:t>
      </w:r>
      <w:r>
        <w:t>концентрацию</w:t>
      </w:r>
      <w:r>
        <w:rPr>
          <w:spacing w:val="-5"/>
        </w:rPr>
        <w:t xml:space="preserve"> </w:t>
      </w:r>
      <w:r>
        <w:t>холестерина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оказывают</w:t>
      </w:r>
      <w:r>
        <w:rPr>
          <w:spacing w:val="-3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факторы:</w:t>
      </w:r>
      <w:r>
        <w:rPr>
          <w:spacing w:val="-3"/>
        </w:rPr>
        <w:t xml:space="preserve"> </w:t>
      </w:r>
      <w:r>
        <w:rPr>
          <w:spacing w:val="-2"/>
        </w:rPr>
        <w:t>диета,</w:t>
      </w:r>
    </w:p>
    <w:p w:rsidR="000D396D" w:rsidRDefault="00823FE4">
      <w:pPr>
        <w:pStyle w:val="a3"/>
        <w:ind w:right="69"/>
      </w:pPr>
      <w:r>
        <w:t>курение, прием алкоголя, инфекции и даже изменение положения</w:t>
      </w:r>
      <w:r>
        <w:rPr>
          <w:spacing w:val="-1"/>
        </w:rPr>
        <w:t xml:space="preserve"> </w:t>
      </w:r>
      <w:r>
        <w:t>тела при взятии проб крови.</w:t>
      </w:r>
      <w:r>
        <w:rPr>
          <w:spacing w:val="-4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минимизировать</w:t>
      </w:r>
      <w:r>
        <w:rPr>
          <w:spacing w:val="-3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анализов.</w:t>
      </w:r>
    </w:p>
    <w:p w:rsidR="000D396D" w:rsidRDefault="000D396D">
      <w:pPr>
        <w:pStyle w:val="a3"/>
        <w:ind w:left="0"/>
      </w:pPr>
    </w:p>
    <w:p w:rsidR="000D396D" w:rsidRDefault="00823FE4">
      <w:pPr>
        <w:pStyle w:val="a3"/>
        <w:ind w:right="217"/>
      </w:pPr>
      <w:r>
        <w:t>На</w:t>
      </w:r>
      <w:r>
        <w:rPr>
          <w:spacing w:val="-6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влиять</w:t>
      </w:r>
      <w:r>
        <w:rPr>
          <w:spacing w:val="-3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6"/>
        </w:rPr>
        <w:t xml:space="preserve"> </w:t>
      </w:r>
      <w:r>
        <w:t xml:space="preserve">средства. Концентрацию холестерина крови повышают андрогены, </w:t>
      </w:r>
      <w:proofErr w:type="spellStart"/>
      <w:r>
        <w:t>хлопропамид</w:t>
      </w:r>
      <w:proofErr w:type="spellEnd"/>
      <w:r>
        <w:t>,</w:t>
      </w:r>
    </w:p>
    <w:p w:rsidR="000D396D" w:rsidRDefault="00823FE4">
      <w:pPr>
        <w:pStyle w:val="a3"/>
      </w:pPr>
      <w:proofErr w:type="spellStart"/>
      <w:r>
        <w:t>глюкокортикостероиды</w:t>
      </w:r>
      <w:proofErr w:type="spellEnd"/>
      <w:r>
        <w:t>,</w:t>
      </w:r>
      <w:r>
        <w:rPr>
          <w:spacing w:val="-10"/>
        </w:rPr>
        <w:t xml:space="preserve"> </w:t>
      </w:r>
      <w:r>
        <w:t>адренокортикотропный</w:t>
      </w:r>
      <w:r>
        <w:rPr>
          <w:spacing w:val="-9"/>
        </w:rPr>
        <w:t xml:space="preserve"> </w:t>
      </w:r>
      <w:r>
        <w:t>гормон,</w:t>
      </w:r>
      <w:r>
        <w:rPr>
          <w:spacing w:val="-10"/>
        </w:rPr>
        <w:t xml:space="preserve"> </w:t>
      </w:r>
      <w:r>
        <w:t>адреналин,</w:t>
      </w:r>
      <w:r>
        <w:rPr>
          <w:spacing w:val="-10"/>
        </w:rPr>
        <w:t xml:space="preserve"> </w:t>
      </w:r>
      <w:r>
        <w:t xml:space="preserve">сульфаниламиды, </w:t>
      </w:r>
      <w:proofErr w:type="spellStart"/>
      <w:r>
        <w:t>тиазидные</w:t>
      </w:r>
      <w:proofErr w:type="spellEnd"/>
      <w:r>
        <w:t xml:space="preserve"> диуретики и др.</w:t>
      </w:r>
    </w:p>
    <w:p w:rsidR="000D396D" w:rsidRDefault="000D396D">
      <w:pPr>
        <w:pStyle w:val="a3"/>
        <w:ind w:left="0"/>
      </w:pPr>
    </w:p>
    <w:p w:rsidR="000D396D" w:rsidRDefault="00823FE4">
      <w:pPr>
        <w:pStyle w:val="a3"/>
        <w:spacing w:before="1"/>
      </w:pPr>
      <w:r>
        <w:t>Снижают</w:t>
      </w:r>
      <w:r>
        <w:rPr>
          <w:spacing w:val="-8"/>
        </w:rPr>
        <w:t xml:space="preserve"> </w:t>
      </w:r>
      <w:r>
        <w:t>концентрацию</w:t>
      </w:r>
      <w:r>
        <w:rPr>
          <w:spacing w:val="-6"/>
        </w:rPr>
        <w:t xml:space="preserve"> </w:t>
      </w:r>
      <w:r>
        <w:t>холестерина</w:t>
      </w:r>
      <w:r>
        <w:rPr>
          <w:spacing w:val="-7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колхицин,</w:t>
      </w:r>
      <w:r>
        <w:rPr>
          <w:spacing w:val="-6"/>
        </w:rPr>
        <w:t xml:space="preserve"> </w:t>
      </w:r>
      <w:proofErr w:type="spellStart"/>
      <w:r>
        <w:t>галоперидол</w:t>
      </w:r>
      <w:proofErr w:type="spellEnd"/>
      <w:r>
        <w:t>,</w:t>
      </w:r>
      <w:r>
        <w:rPr>
          <w:spacing w:val="-8"/>
        </w:rPr>
        <w:t xml:space="preserve"> </w:t>
      </w:r>
      <w:r>
        <w:t xml:space="preserve">ингибиторы </w:t>
      </w:r>
      <w:proofErr w:type="spellStart"/>
      <w:r>
        <w:rPr>
          <w:spacing w:val="-2"/>
        </w:rPr>
        <w:t>моно</w:t>
      </w:r>
      <w:r>
        <w:rPr>
          <w:spacing w:val="-2"/>
        </w:rPr>
        <w:t>аминоксидазы</w:t>
      </w:r>
      <w:proofErr w:type="spellEnd"/>
      <w:r>
        <w:rPr>
          <w:spacing w:val="-2"/>
        </w:rPr>
        <w:t>.</w:t>
      </w:r>
    </w:p>
    <w:p w:rsidR="000D396D" w:rsidRDefault="000D396D">
      <w:pPr>
        <w:pStyle w:val="a3"/>
        <w:spacing w:before="275"/>
        <w:ind w:left="0"/>
      </w:pPr>
    </w:p>
    <w:p w:rsidR="00964283" w:rsidRDefault="00964283">
      <w:pPr>
        <w:pStyle w:val="1"/>
        <w:spacing w:before="1"/>
      </w:pPr>
    </w:p>
    <w:p w:rsidR="00964283" w:rsidRDefault="00964283">
      <w:pPr>
        <w:pStyle w:val="1"/>
        <w:spacing w:before="1"/>
      </w:pPr>
    </w:p>
    <w:p w:rsidR="00964283" w:rsidRDefault="00964283">
      <w:pPr>
        <w:pStyle w:val="1"/>
        <w:spacing w:before="1"/>
      </w:pPr>
    </w:p>
    <w:p w:rsidR="00964283" w:rsidRDefault="00964283">
      <w:pPr>
        <w:pStyle w:val="1"/>
        <w:spacing w:before="1"/>
      </w:pPr>
    </w:p>
    <w:p w:rsidR="00964283" w:rsidRDefault="00964283">
      <w:pPr>
        <w:pStyle w:val="1"/>
        <w:spacing w:before="1"/>
      </w:pPr>
    </w:p>
    <w:p w:rsidR="00964283" w:rsidRDefault="00964283">
      <w:pPr>
        <w:pStyle w:val="1"/>
        <w:spacing w:before="1"/>
      </w:pPr>
    </w:p>
    <w:p w:rsidR="00964283" w:rsidRDefault="00964283">
      <w:pPr>
        <w:pStyle w:val="1"/>
        <w:spacing w:before="1"/>
      </w:pPr>
    </w:p>
    <w:p w:rsidR="00964283" w:rsidRDefault="00823FE4" w:rsidP="00964283">
      <w:pPr>
        <w:pStyle w:val="1"/>
        <w:spacing w:before="1"/>
        <w:rPr>
          <w:spacing w:val="-2"/>
        </w:rPr>
      </w:pP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процедуре</w:t>
      </w:r>
      <w:r>
        <w:rPr>
          <w:spacing w:val="-4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анализ глюкозы</w:t>
      </w:r>
      <w:r>
        <w:rPr>
          <w:spacing w:val="-3"/>
        </w:rPr>
        <w:t xml:space="preserve"> </w:t>
      </w:r>
      <w:r>
        <w:rPr>
          <w:spacing w:val="-2"/>
        </w:rPr>
        <w:t>крови</w:t>
      </w:r>
    </w:p>
    <w:p w:rsidR="00964283" w:rsidRDefault="00964283" w:rsidP="00964283">
      <w:pPr>
        <w:pStyle w:val="1"/>
        <w:spacing w:before="1"/>
        <w:rPr>
          <w:spacing w:val="-2"/>
        </w:rPr>
      </w:pPr>
    </w:p>
    <w:p w:rsidR="000D396D" w:rsidRDefault="00823FE4" w:rsidP="00964283">
      <w:pPr>
        <w:pStyle w:val="1"/>
        <w:spacing w:before="1"/>
      </w:pPr>
      <w:r>
        <w:t>Анализ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глюкозы</w:t>
      </w:r>
      <w:r>
        <w:rPr>
          <w:spacing w:val="-4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натощак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 xml:space="preserve">выявить не только наличие диабета, но и нарушения обмена веществ, которые предшествуют </w:t>
      </w:r>
      <w:r>
        <w:rPr>
          <w:spacing w:val="-2"/>
        </w:rPr>
        <w:t>диабету.</w:t>
      </w:r>
    </w:p>
    <w:p w:rsidR="000D396D" w:rsidRDefault="000D396D">
      <w:pPr>
        <w:pStyle w:val="a3"/>
        <w:spacing w:before="1"/>
        <w:ind w:left="0"/>
      </w:pPr>
    </w:p>
    <w:p w:rsidR="000D396D" w:rsidRDefault="00823FE4">
      <w:pPr>
        <w:pStyle w:val="1"/>
      </w:pPr>
      <w:r>
        <w:t>Правила</w:t>
      </w:r>
      <w:r>
        <w:rPr>
          <w:spacing w:val="-2"/>
        </w:rPr>
        <w:t xml:space="preserve"> подготовки:</w:t>
      </w:r>
    </w:p>
    <w:p w:rsidR="000D396D" w:rsidRDefault="000D396D">
      <w:pPr>
        <w:pStyle w:val="a3"/>
        <w:ind w:left="0"/>
        <w:rPr>
          <w:b/>
        </w:rPr>
      </w:pPr>
    </w:p>
    <w:p w:rsidR="000D396D" w:rsidRDefault="00823FE4">
      <w:pPr>
        <w:pStyle w:val="a3"/>
      </w:pPr>
      <w:r>
        <w:t>Строго</w:t>
      </w:r>
      <w:r>
        <w:rPr>
          <w:spacing w:val="-3"/>
        </w:rPr>
        <w:t xml:space="preserve"> </w:t>
      </w:r>
      <w:r>
        <w:t>натощак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ночного</w:t>
      </w:r>
      <w:r>
        <w:rPr>
          <w:spacing w:val="-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голодания от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 xml:space="preserve">часов. </w:t>
      </w:r>
      <w:r>
        <w:rPr>
          <w:spacing w:val="-2"/>
        </w:rPr>
        <w:t>Накануне</w:t>
      </w:r>
    </w:p>
    <w:p w:rsidR="000D396D" w:rsidRDefault="00823FE4">
      <w:pPr>
        <w:pStyle w:val="a3"/>
      </w:pPr>
      <w:r>
        <w:t>исследования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исключить</w:t>
      </w:r>
      <w:r>
        <w:rPr>
          <w:spacing w:val="-7"/>
        </w:rPr>
        <w:t xml:space="preserve"> </w:t>
      </w:r>
      <w:r>
        <w:t>повышенные</w:t>
      </w:r>
      <w:r>
        <w:rPr>
          <w:spacing w:val="-8"/>
        </w:rPr>
        <w:t xml:space="preserve"> </w:t>
      </w:r>
      <w:r>
        <w:t>психоэмоциональные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физические нагрузки (спортивные тренировки), прием алкоголя.</w:t>
      </w:r>
    </w:p>
    <w:p w:rsidR="000D396D" w:rsidRDefault="000D396D">
      <w:pPr>
        <w:pStyle w:val="a3"/>
        <w:ind w:left="0"/>
      </w:pPr>
    </w:p>
    <w:p w:rsidR="000D396D" w:rsidRDefault="00823FE4">
      <w:pPr>
        <w:pStyle w:val="1"/>
      </w:pPr>
      <w:r>
        <w:t>Что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повлиять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результаты</w:t>
      </w:r>
    </w:p>
    <w:p w:rsidR="000D396D" w:rsidRDefault="000D396D">
      <w:pPr>
        <w:pStyle w:val="a3"/>
        <w:ind w:left="0"/>
        <w:rPr>
          <w:b/>
        </w:rPr>
      </w:pPr>
    </w:p>
    <w:p w:rsidR="000D396D" w:rsidRDefault="00823FE4">
      <w:pPr>
        <w:pStyle w:val="a3"/>
      </w:pPr>
      <w:r>
        <w:t>Прием</w:t>
      </w:r>
      <w:r>
        <w:rPr>
          <w:spacing w:val="-6"/>
        </w:rPr>
        <w:t xml:space="preserve"> </w:t>
      </w:r>
      <w:r>
        <w:t>пищи,</w:t>
      </w:r>
      <w:r>
        <w:rPr>
          <w:spacing w:val="-5"/>
        </w:rPr>
        <w:t xml:space="preserve"> </w:t>
      </w:r>
      <w:r>
        <w:t>алкоголя,</w:t>
      </w:r>
      <w:r>
        <w:rPr>
          <w:spacing w:val="-8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усталость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стресс</w:t>
      </w:r>
      <w:r>
        <w:rPr>
          <w:spacing w:val="-6"/>
        </w:rPr>
        <w:t xml:space="preserve"> </w:t>
      </w:r>
      <w:r>
        <w:t>могут повлиять на уровень глюкозы в крови.</w:t>
      </w:r>
    </w:p>
    <w:p w:rsidR="000D396D" w:rsidRDefault="000D396D">
      <w:pPr>
        <w:pStyle w:val="a3"/>
        <w:ind w:left="0"/>
      </w:pPr>
    </w:p>
    <w:p w:rsidR="000D396D" w:rsidRDefault="00823FE4">
      <w:pPr>
        <w:pStyle w:val="a3"/>
      </w:pPr>
      <w:r>
        <w:t>Препараты,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глюкозы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крови.</w:t>
      </w:r>
    </w:p>
    <w:p w:rsidR="000D396D" w:rsidRDefault="000D396D">
      <w:pPr>
        <w:pStyle w:val="a3"/>
        <w:ind w:left="0"/>
      </w:pPr>
    </w:p>
    <w:p w:rsidR="000D396D" w:rsidRDefault="000D396D">
      <w:pPr>
        <w:pStyle w:val="a3"/>
        <w:ind w:left="0"/>
      </w:pPr>
    </w:p>
    <w:p w:rsidR="000D396D" w:rsidRDefault="00823FE4">
      <w:pPr>
        <w:pStyle w:val="a5"/>
        <w:numPr>
          <w:ilvl w:val="0"/>
          <w:numId w:val="5"/>
        </w:numPr>
        <w:tabs>
          <w:tab w:val="left" w:pos="462"/>
        </w:tabs>
        <w:spacing w:before="1"/>
        <w:ind w:right="140"/>
        <w:rPr>
          <w:sz w:val="24"/>
        </w:rPr>
      </w:pPr>
      <w:r>
        <w:rPr>
          <w:sz w:val="24"/>
        </w:rPr>
        <w:t xml:space="preserve">Кортикостероидные гормоны (другое название – </w:t>
      </w:r>
      <w:proofErr w:type="spellStart"/>
      <w:r>
        <w:rPr>
          <w:sz w:val="24"/>
        </w:rPr>
        <w:t>глюкокортикоиды</w:t>
      </w:r>
      <w:proofErr w:type="spellEnd"/>
      <w:r>
        <w:rPr>
          <w:sz w:val="24"/>
        </w:rPr>
        <w:t xml:space="preserve">). Они предназначены для лечения заболеваний, вызванных воспалением: ревматоидный артрит, волчанка, аллергии. Системные (в </w:t>
      </w:r>
      <w:proofErr w:type="spellStart"/>
      <w:r>
        <w:rPr>
          <w:sz w:val="24"/>
        </w:rPr>
        <w:t>таблетированной</w:t>
      </w:r>
      <w:proofErr w:type="spellEnd"/>
      <w:r>
        <w:rPr>
          <w:sz w:val="24"/>
        </w:rPr>
        <w:t xml:space="preserve"> форме, а также вводимые внутривенно или внутримышечно) ст</w:t>
      </w:r>
      <w:r>
        <w:rPr>
          <w:sz w:val="24"/>
        </w:rPr>
        <w:t>ероиды включают гидрокортизон и преднизолон. Однако топические стероиды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кремов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мазей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ингаляционные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стероиды</w:t>
      </w:r>
      <w:r>
        <w:rPr>
          <w:spacing w:val="-3"/>
          <w:sz w:val="24"/>
        </w:rPr>
        <w:t xml:space="preserve"> </w:t>
      </w:r>
      <w:r>
        <w:rPr>
          <w:sz w:val="24"/>
        </w:rPr>
        <w:t>(применяемые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лечении астмы) значимо не влияют на уровень глюкозы.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2"/>
        </w:tabs>
        <w:ind w:right="855"/>
        <w:rPr>
          <w:sz w:val="24"/>
        </w:rPr>
      </w:pPr>
      <w:r>
        <w:rPr>
          <w:sz w:val="24"/>
        </w:rPr>
        <w:t>Препараты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тревожности,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7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депрес</w:t>
      </w:r>
      <w:r>
        <w:rPr>
          <w:sz w:val="24"/>
        </w:rPr>
        <w:t>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проблем психического здоровья.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1"/>
        </w:tabs>
        <w:ind w:left="461" w:hanging="359"/>
        <w:rPr>
          <w:sz w:val="24"/>
        </w:rPr>
      </w:pPr>
      <w:r>
        <w:rPr>
          <w:sz w:val="24"/>
        </w:rPr>
        <w:t>Оральные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контрацептивы</w:t>
      </w:r>
      <w:r>
        <w:rPr>
          <w:spacing w:val="-6"/>
          <w:sz w:val="24"/>
        </w:rPr>
        <w:t xml:space="preserve"> </w:t>
      </w:r>
      <w:r>
        <w:rPr>
          <w:sz w:val="24"/>
        </w:rPr>
        <w:t>(противозачаточные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таблетки).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1"/>
        </w:tabs>
        <w:ind w:left="461" w:hanging="359"/>
        <w:rPr>
          <w:sz w:val="24"/>
        </w:rPr>
      </w:pPr>
      <w:r>
        <w:rPr>
          <w:sz w:val="24"/>
        </w:rPr>
        <w:t>Некоторые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препараты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давления.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1"/>
        </w:tabs>
        <w:ind w:left="461" w:hanging="359"/>
        <w:rPr>
          <w:sz w:val="24"/>
        </w:rPr>
      </w:pPr>
      <w:proofErr w:type="spellStart"/>
      <w:r>
        <w:rPr>
          <w:sz w:val="24"/>
        </w:rPr>
        <w:t>Статины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холестерина.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1"/>
        </w:tabs>
        <w:ind w:left="461" w:hanging="359"/>
        <w:rPr>
          <w:sz w:val="24"/>
        </w:rPr>
      </w:pPr>
      <w:r>
        <w:rPr>
          <w:sz w:val="24"/>
        </w:rPr>
        <w:t>Адреналин</w:t>
      </w:r>
      <w:r>
        <w:rPr>
          <w:spacing w:val="-6"/>
          <w:sz w:val="24"/>
        </w:rPr>
        <w:t xml:space="preserve"> </w:t>
      </w:r>
      <w:r>
        <w:rPr>
          <w:sz w:val="24"/>
        </w:rPr>
        <w:t>(может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-3"/>
          <w:sz w:val="24"/>
        </w:rPr>
        <w:t xml:space="preserve"> </w:t>
      </w:r>
      <w:r>
        <w:rPr>
          <w:sz w:val="24"/>
        </w:rPr>
        <w:t>аллергических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реакциях).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2"/>
        </w:tabs>
        <w:ind w:right="756"/>
        <w:rPr>
          <w:sz w:val="24"/>
        </w:rPr>
      </w:pPr>
      <w:r>
        <w:rPr>
          <w:sz w:val="24"/>
        </w:rPr>
        <w:t>Высокие</w:t>
      </w:r>
      <w:r>
        <w:rPr>
          <w:spacing w:val="-5"/>
          <w:sz w:val="24"/>
        </w:rPr>
        <w:t xml:space="preserve"> </w:t>
      </w:r>
      <w:r>
        <w:rPr>
          <w:sz w:val="24"/>
        </w:rPr>
        <w:t>дозы</w:t>
      </w:r>
      <w:r>
        <w:rPr>
          <w:spacing w:val="-5"/>
          <w:sz w:val="24"/>
        </w:rPr>
        <w:t xml:space="preserve"> </w:t>
      </w:r>
      <w:r>
        <w:rPr>
          <w:sz w:val="24"/>
        </w:rPr>
        <w:t>неингаляционных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астмы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тяжелом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приступе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вводятся </w:t>
      </w:r>
      <w:r>
        <w:rPr>
          <w:spacing w:val="-2"/>
          <w:sz w:val="24"/>
        </w:rPr>
        <w:t>внутривенно).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2"/>
        </w:tabs>
        <w:ind w:right="754"/>
        <w:rPr>
          <w:sz w:val="24"/>
        </w:rPr>
      </w:pPr>
      <w:proofErr w:type="spellStart"/>
      <w:r>
        <w:rPr>
          <w:sz w:val="24"/>
        </w:rPr>
        <w:t>Изотретиноин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(используется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угревой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сыпи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дерматологических </w:t>
      </w:r>
      <w:r>
        <w:rPr>
          <w:spacing w:val="-2"/>
          <w:sz w:val="24"/>
        </w:rPr>
        <w:t>заболеваний).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1"/>
        </w:tabs>
        <w:ind w:left="461" w:hanging="359"/>
        <w:rPr>
          <w:sz w:val="24"/>
        </w:rPr>
      </w:pPr>
      <w:proofErr w:type="spellStart"/>
      <w:r>
        <w:rPr>
          <w:sz w:val="24"/>
        </w:rPr>
        <w:t>Такролимус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иммуносупрессант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(наз</w:t>
      </w:r>
      <w:r>
        <w:rPr>
          <w:sz w:val="24"/>
        </w:rPr>
        <w:t>начают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трансплантации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органов).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2"/>
        </w:tabs>
        <w:ind w:right="123"/>
        <w:rPr>
          <w:sz w:val="24"/>
        </w:rPr>
      </w:pP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противовирусные</w:t>
      </w:r>
      <w:r>
        <w:rPr>
          <w:spacing w:val="-5"/>
          <w:sz w:val="24"/>
        </w:rPr>
        <w:t xml:space="preserve"> </w:t>
      </w:r>
      <w:r>
        <w:rPr>
          <w:sz w:val="24"/>
        </w:rPr>
        <w:t>лекарства,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назначают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ВИЧ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гепатитом </w:t>
      </w:r>
      <w:r>
        <w:rPr>
          <w:spacing w:val="-6"/>
          <w:sz w:val="24"/>
        </w:rPr>
        <w:t>С.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2"/>
        </w:tabs>
        <w:spacing w:before="1"/>
        <w:ind w:right="725"/>
        <w:rPr>
          <w:sz w:val="24"/>
        </w:rPr>
      </w:pPr>
      <w:r>
        <w:rPr>
          <w:sz w:val="24"/>
        </w:rPr>
        <w:t>Псевдоэфедрин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противоотечное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средство,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входящее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</w:t>
      </w:r>
      <w:r>
        <w:rPr>
          <w:spacing w:val="-6"/>
          <w:sz w:val="24"/>
        </w:rPr>
        <w:t xml:space="preserve"> </w:t>
      </w:r>
      <w:r>
        <w:rPr>
          <w:sz w:val="24"/>
        </w:rPr>
        <w:t>от простуды и гриппа).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1"/>
        </w:tabs>
        <w:ind w:left="461" w:hanging="359"/>
        <w:rPr>
          <w:sz w:val="24"/>
        </w:rPr>
      </w:pPr>
      <w:r>
        <w:rPr>
          <w:sz w:val="24"/>
        </w:rPr>
        <w:t>Сиропы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кашля</w:t>
      </w:r>
      <w:r>
        <w:rPr>
          <w:spacing w:val="-2"/>
          <w:sz w:val="24"/>
        </w:rPr>
        <w:t xml:space="preserve"> </w:t>
      </w:r>
      <w:r>
        <w:rPr>
          <w:sz w:val="24"/>
        </w:rPr>
        <w:t>(многие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2"/>
          <w:sz w:val="24"/>
        </w:rPr>
        <w:t xml:space="preserve"> сахар).</w:t>
      </w:r>
    </w:p>
    <w:p w:rsidR="000D396D" w:rsidRDefault="00823FE4">
      <w:pPr>
        <w:pStyle w:val="a5"/>
        <w:numPr>
          <w:ilvl w:val="0"/>
          <w:numId w:val="5"/>
        </w:numPr>
        <w:tabs>
          <w:tab w:val="left" w:pos="461"/>
        </w:tabs>
        <w:ind w:left="461" w:hanging="359"/>
        <w:rPr>
          <w:sz w:val="24"/>
        </w:rPr>
      </w:pPr>
      <w:r>
        <w:rPr>
          <w:sz w:val="24"/>
        </w:rPr>
        <w:t>Ниацин</w:t>
      </w:r>
      <w:r>
        <w:rPr>
          <w:spacing w:val="-4"/>
          <w:sz w:val="24"/>
        </w:rPr>
        <w:t xml:space="preserve"> </w:t>
      </w:r>
      <w:r>
        <w:rPr>
          <w:sz w:val="24"/>
        </w:rPr>
        <w:t>(витамин</w:t>
      </w:r>
      <w:r>
        <w:rPr>
          <w:spacing w:val="-4"/>
          <w:sz w:val="24"/>
        </w:rPr>
        <w:t xml:space="preserve"> В3).</w:t>
      </w:r>
    </w:p>
    <w:p w:rsidR="000D396D" w:rsidRDefault="000D396D">
      <w:pPr>
        <w:pStyle w:val="a3"/>
        <w:ind w:left="0"/>
      </w:pPr>
    </w:p>
    <w:p w:rsidR="000D396D" w:rsidRDefault="000D396D">
      <w:pPr>
        <w:pStyle w:val="a3"/>
        <w:ind w:left="0"/>
      </w:pPr>
    </w:p>
    <w:p w:rsidR="000D396D" w:rsidRDefault="00823FE4">
      <w:pPr>
        <w:pStyle w:val="1"/>
      </w:pP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процедуре</w:t>
      </w:r>
      <w:r>
        <w:rPr>
          <w:spacing w:val="-4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анализ</w:t>
      </w:r>
    </w:p>
    <w:p w:rsidR="000D396D" w:rsidRDefault="000D396D">
      <w:pPr>
        <w:pStyle w:val="a3"/>
        <w:ind w:left="0"/>
        <w:rPr>
          <w:b/>
        </w:rPr>
      </w:pPr>
    </w:p>
    <w:p w:rsidR="000D396D" w:rsidRDefault="00823FE4" w:rsidP="00964283">
      <w:pPr>
        <w:pStyle w:val="a3"/>
        <w:ind w:right="69"/>
        <w:sectPr w:rsidR="000D396D">
          <w:pgSz w:w="11910" w:h="16840"/>
          <w:pgMar w:top="1040" w:right="740" w:bottom="280" w:left="1240" w:header="720" w:footer="720" w:gutter="0"/>
          <w:cols w:space="720"/>
        </w:sectPr>
      </w:pPr>
      <w:r>
        <w:t>Сдают</w:t>
      </w:r>
      <w:r>
        <w:rPr>
          <w:spacing w:val="-1"/>
        </w:rPr>
        <w:t xml:space="preserve"> </w:t>
      </w:r>
      <w:r>
        <w:t>кровь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натощак,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не менее 8 часов. Накануне исследования необходимо исключить стресс (физический и эмоциональный),</w:t>
      </w:r>
      <w:r>
        <w:rPr>
          <w:spacing w:val="-4"/>
        </w:rPr>
        <w:t xml:space="preserve"> </w:t>
      </w:r>
      <w:r>
        <w:t>резкие</w:t>
      </w:r>
      <w:r>
        <w:rPr>
          <w:spacing w:val="-5"/>
        </w:rPr>
        <w:t xml:space="preserve"> </w:t>
      </w:r>
      <w:r>
        <w:t>перепады</w:t>
      </w:r>
      <w:r>
        <w:rPr>
          <w:spacing w:val="-4"/>
        </w:rPr>
        <w:t xml:space="preserve"> </w:t>
      </w:r>
      <w:r>
        <w:t>температур</w:t>
      </w:r>
      <w:r>
        <w:rPr>
          <w:spacing w:val="-2"/>
        </w:rPr>
        <w:t xml:space="preserve"> </w:t>
      </w:r>
      <w:r>
        <w:t>(баню,</w:t>
      </w:r>
      <w:r>
        <w:rPr>
          <w:spacing w:val="-4"/>
        </w:rPr>
        <w:t xml:space="preserve"> </w:t>
      </w:r>
      <w:r>
        <w:t>сауну),</w:t>
      </w:r>
      <w:r>
        <w:rPr>
          <w:spacing w:val="-4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чрезмерно</w:t>
      </w:r>
      <w:r>
        <w:rPr>
          <w:spacing w:val="-4"/>
        </w:rPr>
        <w:t xml:space="preserve"> </w:t>
      </w:r>
      <w:r>
        <w:t>жирной, сладкой, острой пищи, соблюдать обычный питьевой режим. Анализ крови сдают до проведения физ</w:t>
      </w:r>
      <w:r>
        <w:t>иотерапевтических процедур и, по согласованию с лечащим врачом, до начала приема нек</w:t>
      </w:r>
      <w:r w:rsidR="00964283">
        <w:t>оторых лекарственных препаратов.</w:t>
      </w:r>
    </w:p>
    <w:p w:rsidR="000D396D" w:rsidRDefault="00823FE4" w:rsidP="00964283">
      <w:pPr>
        <w:pStyle w:val="1"/>
        <w:ind w:left="0"/>
        <w:jc w:val="center"/>
      </w:pPr>
      <w:r>
        <w:t>А</w:t>
      </w:r>
      <w:r>
        <w:t>нализ</w:t>
      </w:r>
      <w:r>
        <w:rPr>
          <w:spacing w:val="-3"/>
        </w:rPr>
        <w:t xml:space="preserve"> </w:t>
      </w:r>
      <w:r>
        <w:t>кала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скрытую</w:t>
      </w:r>
      <w:r>
        <w:rPr>
          <w:spacing w:val="-4"/>
        </w:rPr>
        <w:t xml:space="preserve"> </w:t>
      </w:r>
      <w:r>
        <w:rPr>
          <w:spacing w:val="-2"/>
        </w:rPr>
        <w:t>кровь</w:t>
      </w:r>
    </w:p>
    <w:p w:rsidR="000D396D" w:rsidRDefault="000D396D">
      <w:pPr>
        <w:pStyle w:val="a3"/>
        <w:ind w:left="0"/>
        <w:rPr>
          <w:b/>
        </w:rPr>
      </w:pPr>
    </w:p>
    <w:p w:rsidR="000D396D" w:rsidRDefault="00823FE4">
      <w:pPr>
        <w:pStyle w:val="a3"/>
      </w:pPr>
      <w:r>
        <w:rPr>
          <w:b/>
        </w:rPr>
        <w:t>Анализ</w:t>
      </w:r>
      <w:r>
        <w:rPr>
          <w:b/>
          <w:spacing w:val="-4"/>
        </w:rPr>
        <w:t xml:space="preserve"> </w:t>
      </w:r>
      <w:r>
        <w:rPr>
          <w:b/>
        </w:rPr>
        <w:t>кала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скрытую</w:t>
      </w:r>
      <w:r>
        <w:rPr>
          <w:b/>
          <w:spacing w:val="-4"/>
        </w:rPr>
        <w:t xml:space="preserve"> </w:t>
      </w:r>
      <w:r>
        <w:rPr>
          <w:b/>
        </w:rPr>
        <w:t>кровь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биохимическое</w:t>
      </w:r>
      <w:r>
        <w:rPr>
          <w:spacing w:val="-4"/>
        </w:rPr>
        <w:t xml:space="preserve"> </w:t>
      </w:r>
      <w:r>
        <w:t>исследование,</w:t>
      </w:r>
      <w:r>
        <w:rPr>
          <w:spacing w:val="-4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позволяет определит</w:t>
      </w:r>
      <w:r>
        <w:t>ь скрытое кишечное кровотечение, являющееся симптомом многих патологических состояний. Исследование позволяет заподозрить раковые заболевания кишечника в начальных стадиях его развития и провести своевременную терапию.</w:t>
      </w:r>
    </w:p>
    <w:p w:rsidR="000D396D" w:rsidRDefault="000D396D">
      <w:pPr>
        <w:pStyle w:val="a3"/>
        <w:ind w:left="0"/>
      </w:pPr>
    </w:p>
    <w:p w:rsidR="000D396D" w:rsidRDefault="00823FE4">
      <w:pPr>
        <w:pStyle w:val="1"/>
      </w:pPr>
      <w:r>
        <w:t>Что</w:t>
      </w:r>
      <w:r>
        <w:rPr>
          <w:spacing w:val="-3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rPr>
          <w:spacing w:val="-2"/>
        </w:rPr>
        <w:t>суть)?</w:t>
      </w:r>
    </w:p>
    <w:p w:rsidR="000D396D" w:rsidRDefault="00823FE4">
      <w:pPr>
        <w:pStyle w:val="a3"/>
        <w:spacing w:before="1"/>
      </w:pPr>
      <w:r>
        <w:t>Анализ</w:t>
      </w:r>
      <w:r>
        <w:rPr>
          <w:spacing w:val="-8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определить</w:t>
      </w:r>
      <w:r>
        <w:rPr>
          <w:spacing w:val="-7"/>
        </w:rPr>
        <w:t xml:space="preserve"> </w:t>
      </w:r>
      <w:r>
        <w:t>наличие</w:t>
      </w:r>
      <w:r>
        <w:rPr>
          <w:spacing w:val="-9"/>
        </w:rPr>
        <w:t xml:space="preserve"> </w:t>
      </w:r>
      <w:proofErr w:type="spellStart"/>
      <w:r>
        <w:t>гемолизированного</w:t>
      </w:r>
      <w:proofErr w:type="spellEnd"/>
      <w:r>
        <w:rPr>
          <w:spacing w:val="-8"/>
        </w:rPr>
        <w:t xml:space="preserve"> </w:t>
      </w:r>
      <w:r>
        <w:t>гемоглобина, свидетельствующего о «скрытом» кровотечении.</w:t>
      </w:r>
    </w:p>
    <w:p w:rsidR="000D396D" w:rsidRDefault="00823FE4">
      <w:pPr>
        <w:pStyle w:val="a3"/>
        <w:ind w:right="69"/>
      </w:pPr>
      <w:r>
        <w:t>Скрытым</w:t>
      </w:r>
      <w:r>
        <w:rPr>
          <w:spacing w:val="-6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кровотечение,</w:t>
      </w:r>
      <w:r>
        <w:rPr>
          <w:spacing w:val="-5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невозможно</w:t>
      </w:r>
      <w:r>
        <w:rPr>
          <w:spacing w:val="-3"/>
        </w:rPr>
        <w:t xml:space="preserve"> </w:t>
      </w:r>
      <w:r>
        <w:t>увидеть</w:t>
      </w:r>
      <w:r>
        <w:rPr>
          <w:spacing w:val="-4"/>
        </w:rPr>
        <w:t xml:space="preserve"> </w:t>
      </w:r>
      <w:r>
        <w:t>невооруженным</w:t>
      </w:r>
      <w:r>
        <w:rPr>
          <w:spacing w:val="-7"/>
        </w:rPr>
        <w:t xml:space="preserve"> </w:t>
      </w:r>
      <w:r>
        <w:t>глазом</w:t>
      </w:r>
      <w:r>
        <w:rPr>
          <w:spacing w:val="-6"/>
        </w:rPr>
        <w:t xml:space="preserve"> </w:t>
      </w:r>
      <w:r>
        <w:t>и даже при микроскопическом исследовании. Зачастую, при прохождении пищевого комка по кишечному тракту, эритроциты разрушаются, и заподозрить кровотечение можно только обнаружив их содержимое биохимическим методом.</w:t>
      </w:r>
    </w:p>
    <w:p w:rsidR="000D396D" w:rsidRDefault="00823FE4">
      <w:pPr>
        <w:pStyle w:val="a3"/>
        <w:ind w:right="304"/>
        <w:jc w:val="both"/>
      </w:pPr>
      <w:r>
        <w:t>Основной компонент красной клетки крови, являющийся ее маркером – это гемоглобин. Гемоглобин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белка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железом,</w:t>
      </w:r>
      <w:r>
        <w:rPr>
          <w:spacing w:val="-3"/>
        </w:rPr>
        <w:t xml:space="preserve"> </w:t>
      </w:r>
      <w:r>
        <w:t>способное</w:t>
      </w:r>
      <w:r>
        <w:rPr>
          <w:spacing w:val="-4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кислород</w:t>
      </w:r>
      <w:r>
        <w:rPr>
          <w:spacing w:val="-3"/>
        </w:rPr>
        <w:t xml:space="preserve"> </w:t>
      </w:r>
      <w:r>
        <w:t>и углекислый газ. В норме он не должен появляться в кале.</w:t>
      </w:r>
    </w:p>
    <w:p w:rsidR="000D396D" w:rsidRDefault="00823FE4">
      <w:pPr>
        <w:pStyle w:val="1"/>
        <w:jc w:val="both"/>
      </w:pPr>
      <w:r>
        <w:t>Как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сдавать</w:t>
      </w:r>
      <w:r>
        <w:rPr>
          <w:spacing w:val="-3"/>
        </w:rPr>
        <w:t xml:space="preserve"> </w:t>
      </w:r>
      <w:r>
        <w:rPr>
          <w:spacing w:val="-2"/>
        </w:rPr>
        <w:t>анализ</w:t>
      </w:r>
    </w:p>
    <w:p w:rsidR="000D396D" w:rsidRDefault="00823FE4">
      <w:pPr>
        <w:pStyle w:val="a3"/>
      </w:pP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достоверного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придерживаться</w:t>
      </w:r>
      <w:r>
        <w:rPr>
          <w:spacing w:val="-7"/>
        </w:rPr>
        <w:t xml:space="preserve"> </w:t>
      </w:r>
      <w:r>
        <w:t>алгоритма</w:t>
      </w:r>
      <w:r>
        <w:rPr>
          <w:spacing w:val="-6"/>
        </w:rPr>
        <w:t xml:space="preserve"> </w:t>
      </w:r>
      <w:r>
        <w:t>сдачи.</w:t>
      </w:r>
      <w:r>
        <w:rPr>
          <w:spacing w:val="-5"/>
        </w:rPr>
        <w:t xml:space="preserve"> </w:t>
      </w:r>
      <w:r>
        <w:t>Он состоит из правильного забора материала и подготовке к сдаче анализа.</w:t>
      </w:r>
    </w:p>
    <w:p w:rsidR="000D396D" w:rsidRDefault="00823FE4">
      <w:pPr>
        <w:pStyle w:val="1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</w:t>
      </w:r>
      <w:r>
        <w:rPr>
          <w:spacing w:val="-2"/>
        </w:rPr>
        <w:t xml:space="preserve"> анализа</w:t>
      </w:r>
    </w:p>
    <w:p w:rsidR="000D396D" w:rsidRDefault="00823FE4">
      <w:pPr>
        <w:pStyle w:val="a3"/>
      </w:pPr>
      <w:r>
        <w:t>Перед</w:t>
      </w:r>
      <w:r>
        <w:rPr>
          <w:spacing w:val="-5"/>
        </w:rPr>
        <w:t xml:space="preserve"> </w:t>
      </w:r>
      <w:r>
        <w:t>сдачей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подготовки:</w:t>
      </w:r>
    </w:p>
    <w:p w:rsidR="000D396D" w:rsidRDefault="00823FE4">
      <w:pPr>
        <w:pStyle w:val="a5"/>
        <w:numPr>
          <w:ilvl w:val="0"/>
          <w:numId w:val="4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диетическим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рекомендациям;</w:t>
      </w:r>
    </w:p>
    <w:p w:rsidR="000D396D" w:rsidRDefault="00823FE4">
      <w:pPr>
        <w:pStyle w:val="a5"/>
        <w:numPr>
          <w:ilvl w:val="0"/>
          <w:numId w:val="4"/>
        </w:numPr>
        <w:tabs>
          <w:tab w:val="left" w:pos="1181"/>
        </w:tabs>
        <w:ind w:left="1181" w:right="597"/>
        <w:rPr>
          <w:sz w:val="24"/>
        </w:rPr>
      </w:pP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5"/>
          <w:sz w:val="24"/>
        </w:rPr>
        <w:t xml:space="preserve"> </w:t>
      </w:r>
      <w:r>
        <w:rPr>
          <w:sz w:val="24"/>
        </w:rPr>
        <w:t>зубы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крови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гингивите</w:t>
      </w:r>
      <w:r>
        <w:rPr>
          <w:spacing w:val="-4"/>
          <w:sz w:val="24"/>
        </w:rPr>
        <w:t xml:space="preserve"> </w:t>
      </w:r>
      <w:r>
        <w:rPr>
          <w:sz w:val="24"/>
        </w:rPr>
        <w:t>в желудочно-кишечный тракт;</w:t>
      </w:r>
    </w:p>
    <w:p w:rsidR="000D396D" w:rsidRDefault="00823FE4">
      <w:pPr>
        <w:pStyle w:val="a5"/>
        <w:numPr>
          <w:ilvl w:val="0"/>
          <w:numId w:val="4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менструации;</w:t>
      </w:r>
    </w:p>
    <w:p w:rsidR="000D396D" w:rsidRDefault="00823FE4">
      <w:pPr>
        <w:pStyle w:val="a5"/>
        <w:numPr>
          <w:ilvl w:val="0"/>
          <w:numId w:val="4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исключить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медикаментов;</w:t>
      </w:r>
    </w:p>
    <w:p w:rsidR="000D396D" w:rsidRDefault="00823FE4">
      <w:pPr>
        <w:pStyle w:val="a5"/>
        <w:numPr>
          <w:ilvl w:val="0"/>
          <w:numId w:val="4"/>
        </w:numPr>
        <w:tabs>
          <w:tab w:val="left" w:pos="1181"/>
        </w:tabs>
        <w:ind w:left="1181" w:right="1212"/>
        <w:rPr>
          <w:sz w:val="24"/>
        </w:rPr>
      </w:pPr>
      <w:r>
        <w:rPr>
          <w:sz w:val="24"/>
        </w:rPr>
        <w:t>кал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</w:t>
      </w:r>
      <w:r>
        <w:rPr>
          <w:sz w:val="24"/>
        </w:rPr>
        <w:t>ьзование вспомогательных средств – недопустимо.</w:t>
      </w:r>
    </w:p>
    <w:p w:rsidR="000D396D" w:rsidRDefault="000D396D">
      <w:pPr>
        <w:pStyle w:val="a3"/>
        <w:ind w:left="0"/>
      </w:pPr>
    </w:p>
    <w:p w:rsidR="000D396D" w:rsidRDefault="00823FE4">
      <w:pPr>
        <w:pStyle w:val="a3"/>
      </w:pPr>
      <w:r>
        <w:rPr>
          <w:spacing w:val="-2"/>
        </w:rPr>
        <w:t>нельзя:</w:t>
      </w:r>
    </w:p>
    <w:p w:rsidR="000D396D" w:rsidRDefault="00823FE4">
      <w:pPr>
        <w:pStyle w:val="a5"/>
        <w:numPr>
          <w:ilvl w:val="0"/>
          <w:numId w:val="4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пищу</w:t>
      </w:r>
      <w:r>
        <w:rPr>
          <w:spacing w:val="-9"/>
          <w:sz w:val="24"/>
        </w:rPr>
        <w:t xml:space="preserve"> </w:t>
      </w:r>
      <w:r>
        <w:rPr>
          <w:sz w:val="24"/>
        </w:rPr>
        <w:t>рыбные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-2"/>
          <w:sz w:val="24"/>
        </w:rPr>
        <w:t xml:space="preserve"> блюда,</w:t>
      </w:r>
    </w:p>
    <w:p w:rsidR="000D396D" w:rsidRDefault="00823FE4">
      <w:pPr>
        <w:pStyle w:val="a3"/>
        <w:spacing w:before="1"/>
        <w:ind w:left="1181"/>
      </w:pPr>
      <w:r>
        <w:t>морепродукты,</w:t>
      </w:r>
      <w:r>
        <w:rPr>
          <w:spacing w:val="-5"/>
        </w:rPr>
        <w:t xml:space="preserve"> </w:t>
      </w:r>
      <w:r>
        <w:t>продукты,</w:t>
      </w:r>
      <w:r>
        <w:rPr>
          <w:spacing w:val="-5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железо</w:t>
      </w:r>
      <w:r>
        <w:rPr>
          <w:spacing w:val="-5"/>
        </w:rPr>
        <w:t xml:space="preserve"> </w:t>
      </w:r>
      <w:r>
        <w:t>(брокколи,</w:t>
      </w:r>
      <w:r>
        <w:rPr>
          <w:spacing w:val="-5"/>
        </w:rPr>
        <w:t xml:space="preserve"> </w:t>
      </w:r>
      <w:r>
        <w:t>яблоки, спаржа и другие);</w:t>
      </w:r>
    </w:p>
    <w:p w:rsidR="000D396D" w:rsidRDefault="00823FE4">
      <w:pPr>
        <w:pStyle w:val="a5"/>
        <w:numPr>
          <w:ilvl w:val="0"/>
          <w:numId w:val="4"/>
        </w:numPr>
        <w:tabs>
          <w:tab w:val="left" w:pos="1181"/>
        </w:tabs>
        <w:ind w:left="1181" w:right="848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любые</w:t>
      </w:r>
      <w:r>
        <w:rPr>
          <w:spacing w:val="-8"/>
          <w:sz w:val="24"/>
        </w:rPr>
        <w:t xml:space="preserve"> </w:t>
      </w:r>
      <w:r>
        <w:rPr>
          <w:sz w:val="24"/>
        </w:rPr>
        <w:t>слабительные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средства:</w:t>
      </w:r>
      <w:r>
        <w:rPr>
          <w:spacing w:val="-2"/>
          <w:sz w:val="24"/>
        </w:rPr>
        <w:t xml:space="preserve"> </w:t>
      </w:r>
      <w:r>
        <w:rPr>
          <w:sz w:val="24"/>
        </w:rPr>
        <w:t>свечи, микро- и обычные клизмы, пероральные слабительные;</w:t>
      </w:r>
    </w:p>
    <w:p w:rsidR="000D396D" w:rsidRDefault="00823FE4">
      <w:pPr>
        <w:pStyle w:val="a5"/>
        <w:numPr>
          <w:ilvl w:val="0"/>
          <w:numId w:val="4"/>
        </w:numPr>
        <w:tabs>
          <w:tab w:val="left" w:pos="1181"/>
        </w:tabs>
        <w:ind w:left="1181" w:right="223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суток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железо (например, витаминные препараты), а также нестероидных</w:t>
      </w:r>
    </w:p>
    <w:p w:rsidR="000D396D" w:rsidRDefault="00823FE4">
      <w:pPr>
        <w:pStyle w:val="a3"/>
        <w:ind w:left="1181"/>
      </w:pPr>
      <w:r>
        <w:t>противовоспалительных</w:t>
      </w:r>
      <w:r>
        <w:rPr>
          <w:spacing w:val="-7"/>
        </w:rPr>
        <w:t xml:space="preserve"> </w:t>
      </w:r>
      <w:r>
        <w:t>лекарств</w:t>
      </w:r>
      <w:r>
        <w:rPr>
          <w:spacing w:val="-7"/>
        </w:rPr>
        <w:t xml:space="preserve"> </w:t>
      </w:r>
      <w:r>
        <w:t>(аспирин,</w:t>
      </w:r>
      <w:r>
        <w:rPr>
          <w:spacing w:val="-9"/>
        </w:rPr>
        <w:t xml:space="preserve"> </w:t>
      </w:r>
      <w:r>
        <w:t>ибупрофен,</w:t>
      </w:r>
      <w:r>
        <w:rPr>
          <w:spacing w:val="-6"/>
        </w:rPr>
        <w:t xml:space="preserve"> </w:t>
      </w:r>
      <w:r>
        <w:rPr>
          <w:spacing w:val="-2"/>
        </w:rPr>
        <w:t>парацетамол).</w:t>
      </w:r>
    </w:p>
    <w:p w:rsidR="000D396D" w:rsidRDefault="000D396D">
      <w:pPr>
        <w:sectPr w:rsidR="000D396D">
          <w:pgSz w:w="11910" w:h="16840"/>
          <w:pgMar w:top="1920" w:right="740" w:bottom="280" w:left="1240" w:header="720" w:footer="720" w:gutter="0"/>
          <w:cols w:space="720"/>
        </w:sectPr>
      </w:pPr>
    </w:p>
    <w:p w:rsidR="000D396D" w:rsidRDefault="00823FE4">
      <w:pPr>
        <w:pStyle w:val="1"/>
        <w:spacing w:before="73"/>
      </w:pPr>
      <w:r>
        <w:t>Сбор</w:t>
      </w:r>
      <w:r>
        <w:rPr>
          <w:spacing w:val="-6"/>
        </w:rPr>
        <w:t xml:space="preserve"> </w:t>
      </w:r>
      <w:r>
        <w:rPr>
          <w:spacing w:val="-2"/>
        </w:rPr>
        <w:t>материала</w:t>
      </w:r>
    </w:p>
    <w:p w:rsidR="000D396D" w:rsidRDefault="00823FE4">
      <w:pPr>
        <w:pStyle w:val="a5"/>
        <w:numPr>
          <w:ilvl w:val="0"/>
          <w:numId w:val="3"/>
        </w:numPr>
        <w:tabs>
          <w:tab w:val="left" w:pos="1174"/>
        </w:tabs>
        <w:ind w:right="777"/>
        <w:rPr>
          <w:sz w:val="24"/>
        </w:rPr>
      </w:pPr>
      <w:r>
        <w:rPr>
          <w:sz w:val="24"/>
        </w:rPr>
        <w:t>Емкость,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набирают</w:t>
      </w:r>
      <w:r>
        <w:rPr>
          <w:spacing w:val="-4"/>
          <w:sz w:val="24"/>
        </w:rPr>
        <w:t xml:space="preserve"> </w:t>
      </w:r>
      <w:r>
        <w:rPr>
          <w:sz w:val="24"/>
        </w:rPr>
        <w:t>кал,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чистой,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 примесей в виде воды, выделений, мочи. Также она не должна быть металлической. Забор материала из унитаза – запрещен!</w:t>
      </w:r>
    </w:p>
    <w:p w:rsidR="000D396D" w:rsidRDefault="00823FE4">
      <w:pPr>
        <w:pStyle w:val="a5"/>
        <w:numPr>
          <w:ilvl w:val="0"/>
          <w:numId w:val="3"/>
        </w:numPr>
        <w:tabs>
          <w:tab w:val="left" w:pos="1174"/>
        </w:tabs>
        <w:spacing w:before="1"/>
        <w:ind w:hanging="355"/>
        <w:rPr>
          <w:sz w:val="24"/>
        </w:rPr>
      </w:pPr>
      <w:r>
        <w:rPr>
          <w:sz w:val="24"/>
        </w:rPr>
        <w:t>Желательно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забор 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кала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лопаткой.</w:t>
      </w:r>
    </w:p>
    <w:p w:rsidR="000D396D" w:rsidRDefault="00823FE4">
      <w:pPr>
        <w:pStyle w:val="a5"/>
        <w:numPr>
          <w:ilvl w:val="0"/>
          <w:numId w:val="3"/>
        </w:numPr>
        <w:tabs>
          <w:tab w:val="left" w:pos="1174"/>
        </w:tabs>
        <w:ind w:hanging="355"/>
        <w:rPr>
          <w:sz w:val="24"/>
        </w:rPr>
      </w:pP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забор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фракций.</w:t>
      </w:r>
    </w:p>
    <w:p w:rsidR="000D396D" w:rsidRDefault="00823FE4">
      <w:pPr>
        <w:pStyle w:val="a5"/>
        <w:numPr>
          <w:ilvl w:val="0"/>
          <w:numId w:val="3"/>
        </w:numPr>
        <w:tabs>
          <w:tab w:val="left" w:pos="1174"/>
        </w:tabs>
        <w:ind w:hanging="35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-2"/>
          <w:sz w:val="24"/>
        </w:rPr>
        <w:t xml:space="preserve"> </w:t>
      </w:r>
      <w:r>
        <w:rPr>
          <w:sz w:val="24"/>
        </w:rPr>
        <w:t>набирается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2/3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(это</w:t>
      </w:r>
      <w:r>
        <w:rPr>
          <w:spacing w:val="-2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чайной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ложки).</w:t>
      </w:r>
    </w:p>
    <w:p w:rsidR="000D396D" w:rsidRDefault="00823FE4">
      <w:pPr>
        <w:pStyle w:val="a5"/>
        <w:numPr>
          <w:ilvl w:val="0"/>
          <w:numId w:val="3"/>
        </w:numPr>
        <w:tabs>
          <w:tab w:val="left" w:pos="1174"/>
        </w:tabs>
        <w:ind w:hanging="355"/>
        <w:rPr>
          <w:sz w:val="24"/>
        </w:rPr>
      </w:pPr>
      <w:r>
        <w:rPr>
          <w:sz w:val="24"/>
        </w:rPr>
        <w:t>Плотно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крышкой.</w:t>
      </w:r>
    </w:p>
    <w:p w:rsidR="000D396D" w:rsidRDefault="000D396D">
      <w:pPr>
        <w:pStyle w:val="a3"/>
        <w:ind w:left="0"/>
      </w:pPr>
    </w:p>
    <w:p w:rsidR="000D396D" w:rsidRDefault="00823FE4">
      <w:pPr>
        <w:pStyle w:val="1"/>
      </w:pP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хранить</w:t>
      </w:r>
      <w:r>
        <w:rPr>
          <w:spacing w:val="-2"/>
        </w:rPr>
        <w:t xml:space="preserve"> материал?</w:t>
      </w:r>
    </w:p>
    <w:p w:rsidR="000D396D" w:rsidRDefault="00823FE4">
      <w:pPr>
        <w:pStyle w:val="a3"/>
      </w:pPr>
      <w:r>
        <w:t>Хранить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температуре</w:t>
      </w:r>
      <w:r>
        <w:rPr>
          <w:spacing w:val="-4"/>
        </w:rPr>
        <w:t xml:space="preserve"> </w:t>
      </w:r>
      <w:r>
        <w:t>+4-+8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холодильной</w:t>
      </w:r>
      <w:r>
        <w:rPr>
          <w:spacing w:val="-5"/>
        </w:rPr>
        <w:t xml:space="preserve"> </w:t>
      </w:r>
      <w:r>
        <w:t>камеры.</w:t>
      </w:r>
      <w:r>
        <w:rPr>
          <w:spacing w:val="-3"/>
        </w:rPr>
        <w:t xml:space="preserve"> </w:t>
      </w:r>
      <w:r>
        <w:t>Срок годности кала – до 12 часов.</w:t>
      </w:r>
    </w:p>
    <w:p w:rsidR="000D396D" w:rsidRDefault="00823FE4">
      <w:pPr>
        <w:pStyle w:val="a3"/>
      </w:pPr>
      <w:r>
        <w:t>Если температура окружающей среды выше, то доставить материал в лабораторию необходимо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противном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н</w:t>
      </w:r>
      <w:r>
        <w:t>едостоверным.</w:t>
      </w:r>
    </w:p>
    <w:p w:rsidR="000D396D" w:rsidRDefault="000D396D">
      <w:pPr>
        <w:pStyle w:val="a3"/>
        <w:ind w:left="0"/>
      </w:pPr>
    </w:p>
    <w:p w:rsidR="000D396D" w:rsidRDefault="000D396D">
      <w:pPr>
        <w:pStyle w:val="a3"/>
        <w:ind w:left="0"/>
      </w:pPr>
    </w:p>
    <w:p w:rsidR="000D396D" w:rsidRDefault="00823FE4">
      <w:pPr>
        <w:pStyle w:val="1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-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на анализ</w:t>
      </w:r>
      <w:r>
        <w:rPr>
          <w:spacing w:val="-1"/>
        </w:rPr>
        <w:t xml:space="preserve"> </w:t>
      </w:r>
      <w:r>
        <w:rPr>
          <w:spacing w:val="-5"/>
        </w:rPr>
        <w:t>ПСА</w:t>
      </w:r>
    </w:p>
    <w:p w:rsidR="000D396D" w:rsidRDefault="00823FE4">
      <w:pPr>
        <w:pStyle w:val="a3"/>
      </w:pPr>
      <w:r>
        <w:t>Простатический</w:t>
      </w:r>
      <w:r>
        <w:rPr>
          <w:spacing w:val="-5"/>
        </w:rPr>
        <w:t xml:space="preserve"> </w:t>
      </w:r>
      <w:r>
        <w:t>специфический</w:t>
      </w:r>
      <w:r>
        <w:rPr>
          <w:spacing w:val="-5"/>
        </w:rPr>
        <w:t xml:space="preserve"> </w:t>
      </w:r>
      <w:r>
        <w:t>агент,</w:t>
      </w:r>
      <w:r>
        <w:rPr>
          <w:spacing w:val="-5"/>
        </w:rPr>
        <w:t xml:space="preserve"> </w:t>
      </w:r>
      <w:r>
        <w:t>сокращенная</w:t>
      </w:r>
      <w:r>
        <w:rPr>
          <w:spacing w:val="-5"/>
        </w:rPr>
        <w:t xml:space="preserve"> </w:t>
      </w:r>
      <w:r>
        <w:t>аббревиатура</w:t>
      </w:r>
      <w:r>
        <w:rPr>
          <w:spacing w:val="-6"/>
        </w:rPr>
        <w:t xml:space="preserve"> </w:t>
      </w:r>
      <w:r>
        <w:t>ПСА 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белковое вещество, синтезирующееся клетками простаты – предстательной железы.</w:t>
      </w:r>
    </w:p>
    <w:p w:rsidR="000D396D" w:rsidRDefault="00823FE4">
      <w:pPr>
        <w:pStyle w:val="a3"/>
      </w:pPr>
      <w:r>
        <w:t>Анализ</w:t>
      </w:r>
      <w:r>
        <w:rPr>
          <w:spacing w:val="-4"/>
        </w:rPr>
        <w:t xml:space="preserve"> </w:t>
      </w:r>
      <w:r>
        <w:t>сыворотки</w:t>
      </w:r>
      <w:r>
        <w:rPr>
          <w:spacing w:val="-6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ПСА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маркером,</w:t>
      </w:r>
      <w:r>
        <w:rPr>
          <w:spacing w:val="-4"/>
        </w:rPr>
        <w:t xml:space="preserve"> </w:t>
      </w:r>
      <w:r>
        <w:t>выявляющим</w:t>
      </w:r>
      <w:r>
        <w:rPr>
          <w:spacing w:val="-5"/>
        </w:rPr>
        <w:t xml:space="preserve"> </w:t>
      </w:r>
      <w:r>
        <w:t>серьезные</w:t>
      </w:r>
      <w:r>
        <w:rPr>
          <w:spacing w:val="-6"/>
        </w:rPr>
        <w:t xml:space="preserve"> </w:t>
      </w:r>
      <w:r>
        <w:t>заболевания мужской половой системы и контролирующим их развитие.</w:t>
      </w:r>
    </w:p>
    <w:p w:rsidR="000D396D" w:rsidRDefault="00823FE4">
      <w:pPr>
        <w:pStyle w:val="a3"/>
      </w:pPr>
      <w:r>
        <w:t>Существует</w:t>
      </w:r>
      <w:r>
        <w:rPr>
          <w:spacing w:val="-4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сдавать</w:t>
      </w:r>
      <w:r>
        <w:rPr>
          <w:spacing w:val="-3"/>
        </w:rPr>
        <w:t xml:space="preserve"> </w:t>
      </w:r>
      <w:r>
        <w:t>ПСА,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точные</w:t>
      </w:r>
      <w:r>
        <w:rPr>
          <w:spacing w:val="-6"/>
        </w:rPr>
        <w:t xml:space="preserve"> </w:t>
      </w:r>
      <w:r>
        <w:t>данные,</w:t>
      </w:r>
      <w:r>
        <w:rPr>
          <w:spacing w:val="-4"/>
        </w:rPr>
        <w:t xml:space="preserve"> </w:t>
      </w:r>
      <w:r>
        <w:t>и для этого требуется специальная подготовка.</w:t>
      </w:r>
    </w:p>
    <w:p w:rsidR="000D396D" w:rsidRDefault="000D396D">
      <w:pPr>
        <w:pStyle w:val="a3"/>
        <w:ind w:left="0"/>
      </w:pPr>
    </w:p>
    <w:p w:rsidR="000D396D" w:rsidRDefault="00823FE4">
      <w:pPr>
        <w:pStyle w:val="1"/>
      </w:pPr>
      <w:r>
        <w:t>Основные</w:t>
      </w:r>
      <w:r>
        <w:rPr>
          <w:spacing w:val="-8"/>
        </w:rPr>
        <w:t xml:space="preserve"> </w:t>
      </w:r>
      <w:r>
        <w:rPr>
          <w:spacing w:val="-2"/>
        </w:rPr>
        <w:t>данные</w:t>
      </w:r>
    </w:p>
    <w:p w:rsidR="000D396D" w:rsidRDefault="00823FE4">
      <w:pPr>
        <w:pStyle w:val="a3"/>
        <w:spacing w:before="73"/>
        <w:ind w:right="69"/>
      </w:pPr>
      <w:proofErr w:type="spellStart"/>
      <w:r>
        <w:t>Биохимически</w:t>
      </w:r>
      <w:proofErr w:type="spellEnd"/>
      <w:r>
        <w:rPr>
          <w:spacing w:val="-5"/>
        </w:rPr>
        <w:t xml:space="preserve"> </w:t>
      </w:r>
      <w:r>
        <w:t>простат-специфический</w:t>
      </w:r>
      <w:r>
        <w:rPr>
          <w:spacing w:val="-7"/>
        </w:rPr>
        <w:t xml:space="preserve"> </w:t>
      </w:r>
      <w:r>
        <w:t>антиген</w:t>
      </w:r>
      <w:r>
        <w:rPr>
          <w:spacing w:val="-8"/>
        </w:rPr>
        <w:t xml:space="preserve"> </w:t>
      </w:r>
      <w:r>
        <w:t>(ПСА)</w:t>
      </w:r>
      <w:r>
        <w:rPr>
          <w:spacing w:val="-9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кинин-калликреиновую</w:t>
      </w:r>
      <w:proofErr w:type="spellEnd"/>
      <w:r>
        <w:t xml:space="preserve"> систему и известен науке в качестве человеческого калликреина-3, сокращенно НК-3.</w:t>
      </w:r>
    </w:p>
    <w:p w:rsidR="000D396D" w:rsidRDefault="00823FE4">
      <w:pPr>
        <w:pStyle w:val="a3"/>
        <w:spacing w:before="1"/>
        <w:ind w:right="172"/>
      </w:pPr>
      <w:r>
        <w:t>Такой</w:t>
      </w:r>
      <w:r>
        <w:rPr>
          <w:spacing w:val="-5"/>
        </w:rPr>
        <w:t xml:space="preserve"> </w:t>
      </w:r>
      <w:r>
        <w:t>антиген</w:t>
      </w:r>
      <w:r>
        <w:rPr>
          <w:spacing w:val="-5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важную</w:t>
      </w:r>
      <w:r>
        <w:rPr>
          <w:spacing w:val="-5"/>
        </w:rPr>
        <w:t xml:space="preserve"> </w:t>
      </w:r>
      <w:r>
        <w:t>репродуктивную</w:t>
      </w:r>
      <w:r>
        <w:rPr>
          <w:spacing w:val="-5"/>
        </w:rPr>
        <w:t xml:space="preserve"> </w:t>
      </w:r>
      <w:r>
        <w:t>функцию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мужском</w:t>
      </w:r>
      <w:r>
        <w:rPr>
          <w:spacing w:val="-6"/>
        </w:rPr>
        <w:t xml:space="preserve"> </w:t>
      </w:r>
      <w:r>
        <w:t>организме. Проникая в семенную жидкость, ПСА делает ее более жидкой, что положительно влияет на подвижность спермиев.</w:t>
      </w:r>
    </w:p>
    <w:p w:rsidR="000D396D" w:rsidRDefault="00823FE4">
      <w:pPr>
        <w:pStyle w:val="a3"/>
        <w:ind w:right="217"/>
      </w:pPr>
      <w:r>
        <w:t>Чем подвижнее сперматозоиды, тем выше шансы на оплодотворение яйцеклетки. Большая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антигена</w:t>
      </w:r>
      <w:r>
        <w:rPr>
          <w:spacing w:val="-5"/>
        </w:rPr>
        <w:t xml:space="preserve"> </w:t>
      </w:r>
      <w:r>
        <w:t>доставляется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простаты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эякуля</w:t>
      </w:r>
      <w:r>
        <w:t>т</w:t>
      </w:r>
      <w:proofErr w:type="spellEnd"/>
      <w:r>
        <w:t>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незначительное</w:t>
      </w:r>
      <w:r>
        <w:rPr>
          <w:spacing w:val="-5"/>
        </w:rPr>
        <w:t xml:space="preserve"> </w:t>
      </w:r>
      <w:r>
        <w:t>его количество поступает в кровеносную систему.</w:t>
      </w:r>
    </w:p>
    <w:p w:rsidR="000D396D" w:rsidRDefault="00823FE4">
      <w:pPr>
        <w:pStyle w:val="a3"/>
        <w:ind w:right="69"/>
      </w:pPr>
      <w:r>
        <w:t>Если у</w:t>
      </w:r>
      <w:r>
        <w:rPr>
          <w:spacing w:val="-8"/>
        </w:rPr>
        <w:t xml:space="preserve"> </w:t>
      </w:r>
      <w:r>
        <w:t>представителей сильного</w:t>
      </w:r>
      <w:r>
        <w:rPr>
          <w:spacing w:val="-6"/>
        </w:rPr>
        <w:t xml:space="preserve"> </w:t>
      </w:r>
      <w:r>
        <w:t>пола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половой</w:t>
      </w:r>
      <w:r>
        <w:rPr>
          <w:spacing w:val="-3"/>
        </w:rPr>
        <w:t xml:space="preserve"> </w:t>
      </w:r>
      <w:r>
        <w:t>системы, происходят патологические процессы – развиваются воспаления, образуются опухоли</w:t>
      </w:r>
    </w:p>
    <w:p w:rsidR="000D396D" w:rsidRDefault="00823FE4">
      <w:pPr>
        <w:pStyle w:val="a3"/>
      </w:pPr>
      <w:r>
        <w:t>злокачественного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проявляются</w:t>
      </w:r>
      <w:r>
        <w:rPr>
          <w:spacing w:val="-4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ПСА</w:t>
      </w:r>
      <w:r>
        <w:rPr>
          <w:spacing w:val="-5"/>
        </w:rPr>
        <w:t xml:space="preserve"> </w:t>
      </w:r>
      <w:r>
        <w:t xml:space="preserve">агента </w:t>
      </w:r>
      <w:r>
        <w:rPr>
          <w:spacing w:val="-2"/>
        </w:rPr>
        <w:t>повышается.</w:t>
      </w:r>
    </w:p>
    <w:p w:rsidR="000D396D" w:rsidRDefault="00823FE4">
      <w:pPr>
        <w:pStyle w:val="a3"/>
      </w:pPr>
      <w:r>
        <w:t>Анализ ПСА (при правильной подготовке) выявляет форму недуга – доброкачественную или</w:t>
      </w:r>
      <w:r>
        <w:rPr>
          <w:spacing w:val="-7"/>
        </w:rPr>
        <w:t xml:space="preserve"> </w:t>
      </w:r>
      <w:r>
        <w:t>злокачественную.</w:t>
      </w:r>
      <w:r>
        <w:rPr>
          <w:spacing w:val="-3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нормальном</w:t>
      </w:r>
      <w:r>
        <w:rPr>
          <w:spacing w:val="-6"/>
        </w:rPr>
        <w:t xml:space="preserve"> </w:t>
      </w:r>
      <w:r>
        <w:t>показателе</w:t>
      </w:r>
      <w:r>
        <w:rPr>
          <w:spacing w:val="-6"/>
        </w:rPr>
        <w:t xml:space="preserve"> </w:t>
      </w:r>
      <w:r>
        <w:t>4нг/мл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 xml:space="preserve">антигена выше 10 </w:t>
      </w:r>
      <w:proofErr w:type="spellStart"/>
      <w:r>
        <w:t>нг</w:t>
      </w:r>
      <w:proofErr w:type="spellEnd"/>
      <w:r>
        <w:t>/м</w:t>
      </w:r>
      <w:r>
        <w:t>л в большинстве случаев сигнализирует об онкологическом заболевании.</w:t>
      </w:r>
    </w:p>
    <w:p w:rsidR="000D396D" w:rsidRDefault="00823FE4">
      <w:pPr>
        <w:pStyle w:val="1"/>
      </w:pPr>
      <w:r>
        <w:t>Повышенный</w:t>
      </w:r>
      <w:r>
        <w:rPr>
          <w:spacing w:val="-5"/>
        </w:rPr>
        <w:t xml:space="preserve"> </w:t>
      </w:r>
      <w:r>
        <w:rPr>
          <w:spacing w:val="-2"/>
        </w:rPr>
        <w:t>уровень</w:t>
      </w:r>
    </w:p>
    <w:p w:rsidR="000D396D" w:rsidRDefault="00823FE4">
      <w:pPr>
        <w:pStyle w:val="a3"/>
        <w:spacing w:before="1"/>
        <w:ind w:right="217"/>
      </w:pPr>
      <w:r>
        <w:t>Для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забор</w:t>
      </w:r>
      <w:r>
        <w:rPr>
          <w:spacing w:val="-5"/>
        </w:rPr>
        <w:t xml:space="preserve"> </w:t>
      </w:r>
      <w:r>
        <w:t>крови,</w:t>
      </w:r>
      <w:r>
        <w:rPr>
          <w:spacing w:val="-5"/>
        </w:rPr>
        <w:t xml:space="preserve"> </w:t>
      </w:r>
      <w:r>
        <w:t>причем</w:t>
      </w:r>
      <w:r>
        <w:rPr>
          <w:spacing w:val="-6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определенная</w:t>
      </w:r>
      <w:r>
        <w:rPr>
          <w:spacing w:val="-5"/>
        </w:rPr>
        <w:t xml:space="preserve"> </w:t>
      </w:r>
      <w:r>
        <w:t>подготовка к сдаче, иначе анализ не даст достоверный результат. Учитывая то, куда поступает спе</w:t>
      </w:r>
      <w:r>
        <w:t>цифический антиген из простаты – в кровеносное русло или сперму, – ПСА</w:t>
      </w:r>
    </w:p>
    <w:p w:rsidR="000D396D" w:rsidRDefault="00823FE4">
      <w:pPr>
        <w:pStyle w:val="a3"/>
      </w:pPr>
      <w:r>
        <w:t>разделяется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rPr>
          <w:spacing w:val="-4"/>
        </w:rPr>
        <w:t>типа:</w:t>
      </w:r>
    </w:p>
    <w:p w:rsidR="000D396D" w:rsidRDefault="00823FE4">
      <w:pPr>
        <w:pStyle w:val="a5"/>
        <w:numPr>
          <w:ilvl w:val="0"/>
          <w:numId w:val="2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Связанный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антиген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компонентами.</w:t>
      </w:r>
    </w:p>
    <w:p w:rsidR="000D396D" w:rsidRDefault="00823FE4">
      <w:pPr>
        <w:pStyle w:val="a5"/>
        <w:numPr>
          <w:ilvl w:val="0"/>
          <w:numId w:val="2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Свободный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антиген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веществами.</w:t>
      </w:r>
    </w:p>
    <w:p w:rsidR="000D396D" w:rsidRDefault="00823FE4">
      <w:pPr>
        <w:pStyle w:val="a3"/>
        <w:ind w:right="217"/>
      </w:pPr>
      <w:r>
        <w:t>На постановку диагноза влияет не только показатель повышения уровня ПСА, но и то, какое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агентов</w:t>
      </w:r>
      <w:r>
        <w:rPr>
          <w:spacing w:val="-4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сывороточной</w:t>
      </w:r>
      <w:r>
        <w:rPr>
          <w:spacing w:val="-3"/>
        </w:rPr>
        <w:t xml:space="preserve"> </w:t>
      </w:r>
      <w:r>
        <w:t>части.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простаты стало больше поступать специфических агентов в кровь, то это может указывать как на наруш</w:t>
      </w:r>
      <w:r>
        <w:t>ения клеточных и сосудистых барьеров, так и сигнализировать об усиленной</w:t>
      </w:r>
    </w:p>
    <w:p w:rsidR="000D396D" w:rsidRDefault="00823FE4">
      <w:pPr>
        <w:pStyle w:val="a3"/>
      </w:pPr>
      <w:r>
        <w:t>выработке</w:t>
      </w:r>
      <w:r>
        <w:rPr>
          <w:spacing w:val="-3"/>
        </w:rPr>
        <w:t xml:space="preserve"> </w:t>
      </w:r>
      <w:r>
        <w:t>ПСА,</w:t>
      </w:r>
      <w:r>
        <w:rPr>
          <w:spacing w:val="-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опухолевыми</w:t>
      </w:r>
      <w:r>
        <w:rPr>
          <w:spacing w:val="-1"/>
        </w:rPr>
        <w:t xml:space="preserve"> </w:t>
      </w:r>
      <w:r>
        <w:rPr>
          <w:spacing w:val="-2"/>
        </w:rPr>
        <w:t>клетками.</w:t>
      </w:r>
    </w:p>
    <w:p w:rsidR="000D396D" w:rsidRDefault="00823FE4">
      <w:pPr>
        <w:pStyle w:val="a3"/>
      </w:pPr>
      <w:r>
        <w:t>Однако повышенный специфический антиген в простате не всегда свидетельствует о раковых</w:t>
      </w:r>
      <w:r>
        <w:rPr>
          <w:spacing w:val="-2"/>
        </w:rPr>
        <w:t xml:space="preserve"> </w:t>
      </w:r>
      <w:r>
        <w:t>болезнях у</w:t>
      </w:r>
      <w:r>
        <w:rPr>
          <w:spacing w:val="-12"/>
        </w:rPr>
        <w:t xml:space="preserve"> </w:t>
      </w:r>
      <w:r>
        <w:t>мужчин,</w:t>
      </w:r>
      <w:r>
        <w:rPr>
          <w:spacing w:val="-4"/>
        </w:rPr>
        <w:t xml:space="preserve"> </w:t>
      </w:r>
      <w:r>
        <w:t>данное</w:t>
      </w:r>
      <w:r>
        <w:rPr>
          <w:spacing w:val="-5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заболеваниях предстательной железы. К ним относятся следующие:</w:t>
      </w:r>
    </w:p>
    <w:p w:rsidR="000D396D" w:rsidRDefault="00823FE4">
      <w:pPr>
        <w:pStyle w:val="a5"/>
        <w:numPr>
          <w:ilvl w:val="1"/>
          <w:numId w:val="2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Острая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простатита.</w:t>
      </w:r>
    </w:p>
    <w:p w:rsidR="000D396D" w:rsidRDefault="00823FE4">
      <w:pPr>
        <w:pStyle w:val="a5"/>
        <w:numPr>
          <w:ilvl w:val="1"/>
          <w:numId w:val="2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Воспалительный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простате.</w:t>
      </w:r>
    </w:p>
    <w:p w:rsidR="000D396D" w:rsidRDefault="00823FE4">
      <w:pPr>
        <w:pStyle w:val="a5"/>
        <w:numPr>
          <w:ilvl w:val="1"/>
          <w:numId w:val="2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Хроническая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простатита.</w:t>
      </w:r>
    </w:p>
    <w:p w:rsidR="000D396D" w:rsidRDefault="00823FE4">
      <w:pPr>
        <w:pStyle w:val="a5"/>
        <w:numPr>
          <w:ilvl w:val="1"/>
          <w:numId w:val="2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Инфаркт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железы.</w:t>
      </w:r>
    </w:p>
    <w:p w:rsidR="000D396D" w:rsidRDefault="00823FE4">
      <w:pPr>
        <w:pStyle w:val="a5"/>
        <w:numPr>
          <w:ilvl w:val="1"/>
          <w:numId w:val="2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Доброкачественная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гиперплазия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(аденома)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</w:t>
      </w:r>
      <w:r>
        <w:rPr>
          <w:sz w:val="24"/>
        </w:rPr>
        <w:t>ые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0D396D" w:rsidRDefault="00823FE4">
      <w:pPr>
        <w:pStyle w:val="a3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показать увеличение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ПСА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длительных задержек мочеиспускания, а также вследствие возрастных изменений синтеза антигена.</w:t>
      </w:r>
    </w:p>
    <w:p w:rsidR="000D396D" w:rsidRDefault="00823FE4">
      <w:pPr>
        <w:pStyle w:val="a3"/>
        <w:spacing w:before="1"/>
      </w:pPr>
      <w:r>
        <w:t>Но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большую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точного</w:t>
      </w:r>
      <w:r>
        <w:rPr>
          <w:spacing w:val="-4"/>
        </w:rPr>
        <w:t xml:space="preserve"> </w:t>
      </w:r>
      <w:r>
        <w:t>диагноза</w:t>
      </w:r>
      <w:r>
        <w:rPr>
          <w:spacing w:val="-4"/>
        </w:rPr>
        <w:t xml:space="preserve"> </w:t>
      </w:r>
      <w:r>
        <w:t>играет</w:t>
      </w:r>
      <w:r>
        <w:rPr>
          <w:spacing w:val="-4"/>
        </w:rPr>
        <w:t xml:space="preserve"> </w:t>
      </w:r>
      <w:r>
        <w:t>правильная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анализу.</w:t>
      </w:r>
    </w:p>
    <w:p w:rsidR="000D396D" w:rsidRDefault="00823FE4">
      <w:pPr>
        <w:pStyle w:val="a3"/>
      </w:pPr>
      <w:r>
        <w:t>Перед</w:t>
      </w:r>
      <w:r>
        <w:rPr>
          <w:spacing w:val="-5"/>
        </w:rPr>
        <w:t xml:space="preserve"> </w:t>
      </w:r>
      <w:r>
        <w:t>сдачей</w:t>
      </w:r>
      <w:r>
        <w:rPr>
          <w:spacing w:val="-2"/>
        </w:rPr>
        <w:t xml:space="preserve"> </w:t>
      </w:r>
      <w:r>
        <w:t>ПСА</w:t>
      </w:r>
      <w:r>
        <w:rPr>
          <w:spacing w:val="-3"/>
        </w:rPr>
        <w:t xml:space="preserve"> </w:t>
      </w:r>
      <w:r>
        <w:t>необходима</w:t>
      </w:r>
      <w:r>
        <w:rPr>
          <w:spacing w:val="-2"/>
        </w:rPr>
        <w:t xml:space="preserve"> подготовка.</w:t>
      </w:r>
    </w:p>
    <w:p w:rsidR="000D396D" w:rsidRDefault="00823FE4">
      <w:pPr>
        <w:pStyle w:val="a3"/>
      </w:pPr>
      <w:r>
        <w:t>Любое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исказить</w:t>
      </w:r>
      <w:r>
        <w:rPr>
          <w:spacing w:val="-4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ПСА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анализе.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в итоге – либо ложный положительный результат, либо </w:t>
      </w:r>
      <w:proofErr w:type="spellStart"/>
      <w:r>
        <w:t>невыявление</w:t>
      </w:r>
      <w:proofErr w:type="spellEnd"/>
      <w:r>
        <w:t xml:space="preserve"> опухоли на ранней стадии. Подготовка</w:t>
      </w:r>
      <w:r>
        <w:rPr>
          <w:spacing w:val="-1"/>
        </w:rPr>
        <w:t xml:space="preserve"> </w:t>
      </w:r>
      <w:r>
        <w:t>к сдаче</w:t>
      </w:r>
      <w:r>
        <w:rPr>
          <w:spacing w:val="-1"/>
        </w:rPr>
        <w:t xml:space="preserve"> </w:t>
      </w:r>
      <w:r>
        <w:t>подразумевает временный отказ от некоторых манипуляций, способных повысить специфический агент. Перед сдачей нельзя:</w:t>
      </w:r>
    </w:p>
    <w:p w:rsidR="000D396D" w:rsidRDefault="00823FE4">
      <w:pPr>
        <w:pStyle w:val="a5"/>
        <w:numPr>
          <w:ilvl w:val="1"/>
          <w:numId w:val="2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биопсию,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эргометрию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колоноскопию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цистоскопию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простаты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6-</w:t>
      </w:r>
      <w:r>
        <w:rPr>
          <w:spacing w:val="-10"/>
          <w:sz w:val="24"/>
        </w:rPr>
        <w:t>8</w:t>
      </w:r>
    </w:p>
    <w:p w:rsidR="000D396D" w:rsidRDefault="00823FE4">
      <w:pPr>
        <w:pStyle w:val="a3"/>
        <w:ind w:left="1181"/>
      </w:pPr>
      <w:r>
        <w:rPr>
          <w:spacing w:val="-2"/>
        </w:rPr>
        <w:t>недель.</w:t>
      </w:r>
    </w:p>
    <w:p w:rsidR="000D396D" w:rsidRDefault="00823FE4">
      <w:pPr>
        <w:pStyle w:val="a5"/>
        <w:numPr>
          <w:ilvl w:val="1"/>
          <w:numId w:val="2"/>
        </w:numPr>
        <w:tabs>
          <w:tab w:val="left" w:pos="1181"/>
        </w:tabs>
        <w:ind w:left="1181" w:right="1553"/>
        <w:rPr>
          <w:sz w:val="24"/>
        </w:rPr>
      </w:pPr>
      <w:r>
        <w:rPr>
          <w:sz w:val="24"/>
        </w:rPr>
        <w:t>Резекцию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(удаление)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4"/>
          <w:sz w:val="24"/>
        </w:rPr>
        <w:t xml:space="preserve"> </w:t>
      </w:r>
      <w:r>
        <w:rPr>
          <w:sz w:val="24"/>
        </w:rPr>
        <w:t>(любое хирургическое воздействие противопоказано).</w:t>
      </w:r>
    </w:p>
    <w:p w:rsidR="000D396D" w:rsidRDefault="00823FE4">
      <w:pPr>
        <w:pStyle w:val="a5"/>
        <w:numPr>
          <w:ilvl w:val="1"/>
          <w:numId w:val="2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Проходить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трансректальное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ультразвуковое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простаты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дней.</w:t>
      </w:r>
    </w:p>
    <w:p w:rsidR="000D396D" w:rsidRDefault="00823FE4">
      <w:pPr>
        <w:pStyle w:val="a5"/>
        <w:numPr>
          <w:ilvl w:val="1"/>
          <w:numId w:val="2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Массажировать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железу</w:t>
      </w:r>
      <w:r>
        <w:rPr>
          <w:spacing w:val="-6"/>
          <w:sz w:val="24"/>
        </w:rPr>
        <w:t xml:space="preserve"> </w:t>
      </w:r>
      <w:r>
        <w:rPr>
          <w:sz w:val="24"/>
        </w:rPr>
        <w:t>(имеется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массаж)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:rsidR="000D396D" w:rsidRDefault="00823FE4">
      <w:pPr>
        <w:pStyle w:val="a3"/>
        <w:ind w:left="1181"/>
      </w:pPr>
      <w:r>
        <w:rPr>
          <w:spacing w:val="-2"/>
        </w:rPr>
        <w:t>суток.</w:t>
      </w:r>
    </w:p>
    <w:p w:rsidR="000D396D" w:rsidRDefault="00823FE4">
      <w:pPr>
        <w:pStyle w:val="a5"/>
        <w:numPr>
          <w:ilvl w:val="1"/>
          <w:numId w:val="2"/>
        </w:numPr>
        <w:tabs>
          <w:tab w:val="left" w:pos="1181"/>
        </w:tabs>
        <w:spacing w:before="73"/>
        <w:ind w:left="1181" w:right="19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семя</w:t>
      </w:r>
      <w:r>
        <w:rPr>
          <w:sz w:val="24"/>
        </w:rPr>
        <w:t>извержение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позже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 2 суток до сдачи анализа.</w:t>
      </w:r>
    </w:p>
    <w:p w:rsidR="000D396D" w:rsidRDefault="00823FE4">
      <w:pPr>
        <w:pStyle w:val="a5"/>
        <w:numPr>
          <w:ilvl w:val="1"/>
          <w:numId w:val="2"/>
        </w:numPr>
        <w:tabs>
          <w:tab w:val="left" w:pos="1181"/>
        </w:tabs>
        <w:spacing w:before="1"/>
        <w:ind w:left="1181" w:right="974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ректальный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пальцевый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предстательной </w:t>
      </w:r>
      <w:r>
        <w:rPr>
          <w:spacing w:val="-2"/>
          <w:sz w:val="24"/>
        </w:rPr>
        <w:t>железы.</w:t>
      </w:r>
    </w:p>
    <w:p w:rsidR="000D396D" w:rsidRDefault="00823FE4">
      <w:pPr>
        <w:pStyle w:val="a5"/>
        <w:numPr>
          <w:ilvl w:val="1"/>
          <w:numId w:val="2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Проходить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лазера.</w:t>
      </w:r>
    </w:p>
    <w:p w:rsidR="000D396D" w:rsidRDefault="00823FE4">
      <w:pPr>
        <w:pStyle w:val="a3"/>
      </w:pPr>
      <w:r>
        <w:t>Соблюдение</w:t>
      </w:r>
      <w:r>
        <w:rPr>
          <w:spacing w:val="-9"/>
        </w:rPr>
        <w:t xml:space="preserve"> </w:t>
      </w:r>
      <w:r>
        <w:t>промежутков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помогут</w:t>
      </w:r>
      <w:r>
        <w:rPr>
          <w:spacing w:val="-5"/>
        </w:rPr>
        <w:t xml:space="preserve"> </w:t>
      </w:r>
      <w:r>
        <w:t>исключить вероятность ложных показаний в исследовании на специфический агент.</w:t>
      </w:r>
    </w:p>
    <w:p w:rsidR="000D396D" w:rsidRDefault="00823FE4">
      <w:pPr>
        <w:pStyle w:val="a3"/>
        <w:ind w:right="217"/>
      </w:pPr>
      <w:r>
        <w:t>Также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сдачей</w:t>
      </w:r>
      <w:r>
        <w:rPr>
          <w:spacing w:val="-4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деятельностью, способной негативно повлиять на состояние простаты, – велосипедным катанием, становой тягой, ск</w:t>
      </w:r>
      <w:r>
        <w:t>ачками на лошадях, выполнять силовые упражнения в позе сидя и некоторыми др.</w:t>
      </w:r>
    </w:p>
    <w:p w:rsidR="000D396D" w:rsidRDefault="00823FE4">
      <w:pPr>
        <w:pStyle w:val="a3"/>
      </w:pPr>
      <w:r>
        <w:t>Подготовка к сдаче крови на специфический антиген подразумевает также исключение приема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медикаментозных средств. Если мужчине</w:t>
      </w:r>
      <w:r>
        <w:rPr>
          <w:spacing w:val="-1"/>
        </w:rPr>
        <w:t xml:space="preserve"> </w:t>
      </w:r>
      <w:r>
        <w:t>назначаются курсы лекарственных препаратов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</w:t>
      </w:r>
      <w:r>
        <w:t>ерапии</w:t>
      </w:r>
      <w:r>
        <w:rPr>
          <w:spacing w:val="-6"/>
        </w:rPr>
        <w:t xml:space="preserve"> </w:t>
      </w:r>
      <w:r>
        <w:t>аденомы</w:t>
      </w:r>
      <w:r>
        <w:rPr>
          <w:spacing w:val="-3"/>
        </w:rPr>
        <w:t xml:space="preserve"> </w:t>
      </w:r>
      <w:r>
        <w:t>предстательной</w:t>
      </w:r>
      <w:r>
        <w:rPr>
          <w:spacing w:val="-4"/>
        </w:rPr>
        <w:t xml:space="preserve"> </w:t>
      </w:r>
      <w:r>
        <w:t>железы</w:t>
      </w:r>
      <w:r>
        <w:rPr>
          <w:spacing w:val="-4"/>
        </w:rPr>
        <w:t xml:space="preserve"> </w:t>
      </w:r>
      <w:r>
        <w:t>(</w:t>
      </w:r>
      <w:proofErr w:type="spellStart"/>
      <w:r>
        <w:t>Пенестера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Финаста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Аденорма</w:t>
      </w:r>
      <w:proofErr w:type="spellEnd"/>
      <w:r>
        <w:rPr>
          <w:spacing w:val="-2"/>
        </w:rPr>
        <w:t>,</w:t>
      </w:r>
    </w:p>
    <w:p w:rsidR="000D396D" w:rsidRDefault="00823FE4">
      <w:pPr>
        <w:pStyle w:val="a3"/>
      </w:pPr>
      <w:proofErr w:type="spellStart"/>
      <w:r>
        <w:t>Финастерида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сдаче</w:t>
      </w:r>
      <w:r>
        <w:rPr>
          <w:spacing w:val="-4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ПСА</w:t>
      </w:r>
      <w:r>
        <w:rPr>
          <w:spacing w:val="-4"/>
        </w:rPr>
        <w:t xml:space="preserve"> </w:t>
      </w:r>
      <w:r>
        <w:t>лечение</w:t>
      </w:r>
      <w:r>
        <w:rPr>
          <w:spacing w:val="-4"/>
        </w:rPr>
        <w:t xml:space="preserve"> </w:t>
      </w:r>
      <w:r>
        <w:t xml:space="preserve">временно </w:t>
      </w:r>
      <w:r>
        <w:rPr>
          <w:spacing w:val="-2"/>
        </w:rPr>
        <w:t>приостанавливается.</w:t>
      </w:r>
    </w:p>
    <w:p w:rsidR="000D396D" w:rsidRDefault="00823FE4">
      <w:pPr>
        <w:pStyle w:val="a3"/>
        <w:spacing w:before="1"/>
      </w:pPr>
      <w:r>
        <w:t>Перед</w:t>
      </w:r>
      <w:r>
        <w:rPr>
          <w:spacing w:val="-6"/>
        </w:rPr>
        <w:t xml:space="preserve"> </w:t>
      </w:r>
      <w:r>
        <w:t>сдачей</w:t>
      </w:r>
      <w:r>
        <w:rPr>
          <w:spacing w:val="-3"/>
        </w:rPr>
        <w:t xml:space="preserve"> </w:t>
      </w:r>
      <w:r>
        <w:t>анализов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исключить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rPr>
          <w:spacing w:val="-2"/>
        </w:rPr>
        <w:t>волнения.</w:t>
      </w:r>
    </w:p>
    <w:p w:rsidR="000D396D" w:rsidRDefault="00823FE4">
      <w:pPr>
        <w:pStyle w:val="1"/>
      </w:pPr>
      <w:r>
        <w:t>Подготовительные</w:t>
      </w:r>
      <w:r>
        <w:rPr>
          <w:spacing w:val="-6"/>
        </w:rPr>
        <w:t xml:space="preserve"> </w:t>
      </w:r>
      <w:r>
        <w:t>моменты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забор</w:t>
      </w:r>
      <w:r>
        <w:rPr>
          <w:spacing w:val="-3"/>
        </w:rPr>
        <w:t xml:space="preserve"> </w:t>
      </w:r>
      <w:r>
        <w:rPr>
          <w:spacing w:val="-2"/>
        </w:rPr>
        <w:t>материала</w:t>
      </w:r>
    </w:p>
    <w:p w:rsidR="000D396D" w:rsidRDefault="00823FE4">
      <w:pPr>
        <w:pStyle w:val="a3"/>
      </w:pPr>
      <w:r>
        <w:t>Анализ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специфический</w:t>
      </w:r>
      <w:r>
        <w:rPr>
          <w:spacing w:val="-2"/>
        </w:rPr>
        <w:t xml:space="preserve"> </w:t>
      </w:r>
      <w:r>
        <w:t>антиген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сдавать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полудня</w:t>
      </w:r>
      <w:r>
        <w:rPr>
          <w:spacing w:val="-3"/>
        </w:rPr>
        <w:t xml:space="preserve"> </w:t>
      </w:r>
      <w:r>
        <w:t>(чаще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часов</w:t>
      </w:r>
    </w:p>
    <w:p w:rsidR="000D396D" w:rsidRDefault="00823FE4">
      <w:pPr>
        <w:pStyle w:val="a3"/>
      </w:pPr>
      <w:r>
        <w:t>утра)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первым</w:t>
      </w:r>
      <w:r>
        <w:rPr>
          <w:spacing w:val="-5"/>
        </w:rPr>
        <w:t xml:space="preserve"> </w:t>
      </w:r>
      <w:r>
        <w:t>приемом</w:t>
      </w:r>
      <w:r>
        <w:rPr>
          <w:spacing w:val="-5"/>
        </w:rPr>
        <w:t xml:space="preserve"> </w:t>
      </w:r>
      <w:r>
        <w:t>пищи.</w:t>
      </w:r>
      <w:r>
        <w:rPr>
          <w:spacing w:val="-4"/>
        </w:rPr>
        <w:t xml:space="preserve"> </w:t>
      </w:r>
      <w:r>
        <w:t>Минимальный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еды при подготовке к сдаче анализа должен составлять 8 часов.</w:t>
      </w:r>
    </w:p>
    <w:p w:rsidR="000D396D" w:rsidRDefault="00823FE4">
      <w:pPr>
        <w:pStyle w:val="a3"/>
      </w:pPr>
      <w:r>
        <w:t>Если</w:t>
      </w:r>
      <w:r>
        <w:rPr>
          <w:spacing w:val="-4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выяснение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триглицеридов,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rPr>
          <w:spacing w:val="-2"/>
        </w:rPr>
        <w:t>промежуток</w:t>
      </w:r>
    </w:p>
    <w:p w:rsidR="000D396D" w:rsidRDefault="00823FE4">
      <w:pPr>
        <w:pStyle w:val="a3"/>
        <w:ind w:right="172"/>
      </w:pPr>
      <w:r>
        <w:t>времени увеличивается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часов.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интервале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мужчин</w:t>
      </w:r>
      <w:r>
        <w:rPr>
          <w:spacing w:val="-3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и не пить, разрешается только употребление питьевой воды без газа.</w:t>
      </w:r>
    </w:p>
    <w:p w:rsidR="000D396D" w:rsidRDefault="00823FE4">
      <w:pPr>
        <w:pStyle w:val="a3"/>
      </w:pPr>
      <w:r>
        <w:t>Также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сдаче</w:t>
      </w:r>
      <w:r>
        <w:rPr>
          <w:spacing w:val="-4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ст</w:t>
      </w:r>
      <w:r>
        <w:t>рогой</w:t>
      </w:r>
      <w:r>
        <w:rPr>
          <w:spacing w:val="-3"/>
        </w:rPr>
        <w:t xml:space="preserve"> </w:t>
      </w:r>
      <w:r>
        <w:t>диеты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 xml:space="preserve">до </w:t>
      </w:r>
      <w:r>
        <w:rPr>
          <w:spacing w:val="-2"/>
        </w:rPr>
        <w:t>процедуры.</w:t>
      </w:r>
    </w:p>
    <w:p w:rsidR="000D396D" w:rsidRDefault="00823FE4">
      <w:pPr>
        <w:ind w:left="462" w:right="217"/>
        <w:rPr>
          <w:i/>
          <w:sz w:val="24"/>
        </w:rPr>
      </w:pP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рациона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исключают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кофе,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сладкую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газировку,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продукты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высоким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содержанием жира, жареные, копченые блюда, а также острые специи.</w:t>
      </w:r>
    </w:p>
    <w:p w:rsidR="000D396D" w:rsidRDefault="00823FE4">
      <w:pPr>
        <w:pStyle w:val="a3"/>
      </w:pPr>
      <w:r>
        <w:t>Мужчин</w:t>
      </w:r>
      <w:r>
        <w:rPr>
          <w:spacing w:val="-5"/>
        </w:rPr>
        <w:t xml:space="preserve"> </w:t>
      </w:r>
      <w:r>
        <w:t>предупреждают,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алкогольные напитки. За два часа до сдачи анализа на специфический антиген будет нелишним</w:t>
      </w:r>
    </w:p>
    <w:p w:rsidR="000D396D" w:rsidRDefault="00823FE4">
      <w:pPr>
        <w:pStyle w:val="a3"/>
      </w:pP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курения.</w:t>
      </w:r>
    </w:p>
    <w:p w:rsidR="000D396D" w:rsidRDefault="00823FE4">
      <w:pPr>
        <w:pStyle w:val="a3"/>
        <w:ind w:right="172"/>
      </w:pPr>
      <w:r>
        <w:t>Для исследования требуется некоторое количество венозной крови. Этот метод значительно снижает возможность разрушения клеточной структуры. Мини</w:t>
      </w:r>
      <w:r>
        <w:t>мальный объем</w:t>
      </w:r>
      <w:r>
        <w:rPr>
          <w:spacing w:val="-5"/>
        </w:rPr>
        <w:t xml:space="preserve"> </w:t>
      </w:r>
      <w:r>
        <w:t>биоматериала</w:t>
      </w:r>
      <w:r>
        <w:rPr>
          <w:spacing w:val="-5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мл,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достаточно,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выявить уровень специфических антигенов в сывороточной части.</w:t>
      </w:r>
    </w:p>
    <w:p w:rsidR="000D396D" w:rsidRDefault="00823FE4">
      <w:pPr>
        <w:pStyle w:val="a3"/>
      </w:pPr>
      <w:r>
        <w:t>Если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выявляет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мужчин</w:t>
      </w:r>
      <w:r>
        <w:rPr>
          <w:spacing w:val="-4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антигена,</w:t>
      </w:r>
      <w:r>
        <w:rPr>
          <w:spacing w:val="-4"/>
        </w:rPr>
        <w:t xml:space="preserve"> </w:t>
      </w:r>
      <w:r>
        <w:t>мужчине</w:t>
      </w:r>
      <w:r>
        <w:rPr>
          <w:spacing w:val="-5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снова подготовка к повторной сдаче</w:t>
      </w:r>
      <w:r>
        <w:t xml:space="preserve"> крови. Естественно, результат оценивается, исходя из</w:t>
      </w:r>
    </w:p>
    <w:p w:rsidR="000D396D" w:rsidRDefault="00823FE4">
      <w:pPr>
        <w:pStyle w:val="a3"/>
        <w:spacing w:before="1"/>
      </w:pPr>
      <w:r>
        <w:t>возраста</w:t>
      </w:r>
      <w:r>
        <w:rPr>
          <w:spacing w:val="-4"/>
        </w:rPr>
        <w:t xml:space="preserve"> </w:t>
      </w:r>
      <w:r>
        <w:t>пациента.</w:t>
      </w:r>
      <w:r>
        <w:rPr>
          <w:spacing w:val="-4"/>
        </w:rPr>
        <w:t xml:space="preserve"> </w:t>
      </w:r>
      <w:r>
        <w:t>Врач</w:t>
      </w:r>
      <w:r>
        <w:rPr>
          <w:spacing w:val="-5"/>
        </w:rPr>
        <w:t xml:space="preserve"> </w:t>
      </w:r>
      <w:r>
        <w:t>отслеживает</w:t>
      </w:r>
      <w:r>
        <w:rPr>
          <w:spacing w:val="-4"/>
        </w:rPr>
        <w:t xml:space="preserve"> </w:t>
      </w:r>
      <w:r>
        <w:t>рост уровня</w:t>
      </w:r>
      <w:r>
        <w:rPr>
          <w:spacing w:val="-4"/>
        </w:rPr>
        <w:t xml:space="preserve"> </w:t>
      </w:r>
      <w:r>
        <w:t>ПСА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данным</w:t>
      </w:r>
      <w:r>
        <w:rPr>
          <w:spacing w:val="-6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анализов,</w:t>
      </w:r>
      <w:r>
        <w:rPr>
          <w:spacing w:val="-4"/>
        </w:rPr>
        <w:t xml:space="preserve"> </w:t>
      </w:r>
      <w:r>
        <w:t>и если наблюдается постоянное увеличение показателей – пациенту предлагают сдать</w:t>
      </w:r>
    </w:p>
    <w:p w:rsidR="000D396D" w:rsidRDefault="00823FE4">
      <w:pPr>
        <w:pStyle w:val="a3"/>
      </w:pPr>
      <w:r>
        <w:t>биоматериал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биопсию.</w:t>
      </w:r>
    </w:p>
    <w:p w:rsidR="000D396D" w:rsidRDefault="00823FE4">
      <w:pPr>
        <w:pStyle w:val="a3"/>
      </w:pPr>
      <w:r>
        <w:t xml:space="preserve">Анализ ПСА – это важное исследование, позволяющее как можно раньше выявить </w:t>
      </w:r>
      <w:proofErr w:type="spellStart"/>
      <w:r>
        <w:t>онкозаболевание</w:t>
      </w:r>
      <w:proofErr w:type="spellEnd"/>
      <w:r>
        <w:rPr>
          <w:spacing w:val="-4"/>
        </w:rPr>
        <w:t xml:space="preserve"> </w:t>
      </w:r>
      <w:r>
        <w:t>простаты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начать</w:t>
      </w:r>
      <w:r>
        <w:rPr>
          <w:spacing w:val="-2"/>
        </w:rPr>
        <w:t xml:space="preserve"> </w:t>
      </w:r>
      <w:r>
        <w:t>своевременное</w:t>
      </w:r>
      <w:r>
        <w:rPr>
          <w:spacing w:val="-4"/>
        </w:rPr>
        <w:t xml:space="preserve"> </w:t>
      </w:r>
      <w:r>
        <w:t>лечение.</w:t>
      </w:r>
      <w:r>
        <w:rPr>
          <w:spacing w:val="-3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крайне</w:t>
      </w:r>
      <w:r>
        <w:rPr>
          <w:spacing w:val="-4"/>
        </w:rPr>
        <w:t xml:space="preserve"> </w:t>
      </w:r>
      <w:r>
        <w:t>важна</w:t>
      </w:r>
      <w:r>
        <w:rPr>
          <w:spacing w:val="-4"/>
        </w:rPr>
        <w:t xml:space="preserve"> </w:t>
      </w:r>
      <w:r>
        <w:t xml:space="preserve">для мужчин подготовка к сдаче крови для достоверного результата. Чем раньше будет обнаружен недуг, тем </w:t>
      </w:r>
      <w:r>
        <w:t>выше шансы на излечение.</w:t>
      </w:r>
    </w:p>
    <w:p w:rsidR="000D396D" w:rsidRDefault="000D396D">
      <w:pPr>
        <w:pStyle w:val="a3"/>
        <w:ind w:left="0"/>
      </w:pPr>
      <w:bookmarkStart w:id="0" w:name="_GoBack"/>
      <w:bookmarkEnd w:id="0"/>
    </w:p>
    <w:p w:rsidR="000D396D" w:rsidRDefault="000D396D">
      <w:pPr>
        <w:pStyle w:val="a3"/>
        <w:ind w:left="0"/>
      </w:pPr>
    </w:p>
    <w:p w:rsidR="000D396D" w:rsidRDefault="000D396D">
      <w:pPr>
        <w:pStyle w:val="a3"/>
        <w:ind w:left="0"/>
      </w:pPr>
    </w:p>
    <w:p w:rsidR="000D396D" w:rsidRDefault="000D396D">
      <w:pPr>
        <w:pStyle w:val="a3"/>
        <w:spacing w:before="22"/>
        <w:ind w:left="0"/>
      </w:pPr>
    </w:p>
    <w:sectPr w:rsidR="000D396D" w:rsidSect="00964283">
      <w:pgSz w:w="11910" w:h="16840"/>
      <w:pgMar w:top="192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0A82"/>
    <w:multiLevelType w:val="hybridMultilevel"/>
    <w:tmpl w:val="AEB4D45A"/>
    <w:lvl w:ilvl="0" w:tplc="095C7E98">
      <w:start w:val="1"/>
      <w:numFmt w:val="decimal"/>
      <w:lvlText w:val="%1."/>
      <w:lvlJc w:val="left"/>
      <w:pPr>
        <w:ind w:left="117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1E3814">
      <w:numFmt w:val="bullet"/>
      <w:lvlText w:val="•"/>
      <w:lvlJc w:val="left"/>
      <w:pPr>
        <w:ind w:left="2054" w:hanging="356"/>
      </w:pPr>
      <w:rPr>
        <w:rFonts w:hint="default"/>
        <w:lang w:val="ru-RU" w:eastAsia="en-US" w:bidi="ar-SA"/>
      </w:rPr>
    </w:lvl>
    <w:lvl w:ilvl="2" w:tplc="ABA2F8AA">
      <w:numFmt w:val="bullet"/>
      <w:lvlText w:val="•"/>
      <w:lvlJc w:val="left"/>
      <w:pPr>
        <w:ind w:left="2929" w:hanging="356"/>
      </w:pPr>
      <w:rPr>
        <w:rFonts w:hint="default"/>
        <w:lang w:val="ru-RU" w:eastAsia="en-US" w:bidi="ar-SA"/>
      </w:rPr>
    </w:lvl>
    <w:lvl w:ilvl="3" w:tplc="3C921AD4">
      <w:numFmt w:val="bullet"/>
      <w:lvlText w:val="•"/>
      <w:lvlJc w:val="left"/>
      <w:pPr>
        <w:ind w:left="3803" w:hanging="356"/>
      </w:pPr>
      <w:rPr>
        <w:rFonts w:hint="default"/>
        <w:lang w:val="ru-RU" w:eastAsia="en-US" w:bidi="ar-SA"/>
      </w:rPr>
    </w:lvl>
    <w:lvl w:ilvl="4" w:tplc="B74085C4">
      <w:numFmt w:val="bullet"/>
      <w:lvlText w:val="•"/>
      <w:lvlJc w:val="left"/>
      <w:pPr>
        <w:ind w:left="4678" w:hanging="356"/>
      </w:pPr>
      <w:rPr>
        <w:rFonts w:hint="default"/>
        <w:lang w:val="ru-RU" w:eastAsia="en-US" w:bidi="ar-SA"/>
      </w:rPr>
    </w:lvl>
    <w:lvl w:ilvl="5" w:tplc="17268CEC">
      <w:numFmt w:val="bullet"/>
      <w:lvlText w:val="•"/>
      <w:lvlJc w:val="left"/>
      <w:pPr>
        <w:ind w:left="5553" w:hanging="356"/>
      </w:pPr>
      <w:rPr>
        <w:rFonts w:hint="default"/>
        <w:lang w:val="ru-RU" w:eastAsia="en-US" w:bidi="ar-SA"/>
      </w:rPr>
    </w:lvl>
    <w:lvl w:ilvl="6" w:tplc="C810812A">
      <w:numFmt w:val="bullet"/>
      <w:lvlText w:val="•"/>
      <w:lvlJc w:val="left"/>
      <w:pPr>
        <w:ind w:left="6427" w:hanging="356"/>
      </w:pPr>
      <w:rPr>
        <w:rFonts w:hint="default"/>
        <w:lang w:val="ru-RU" w:eastAsia="en-US" w:bidi="ar-SA"/>
      </w:rPr>
    </w:lvl>
    <w:lvl w:ilvl="7" w:tplc="CD32923C">
      <w:numFmt w:val="bullet"/>
      <w:lvlText w:val="•"/>
      <w:lvlJc w:val="left"/>
      <w:pPr>
        <w:ind w:left="7302" w:hanging="356"/>
      </w:pPr>
      <w:rPr>
        <w:rFonts w:hint="default"/>
        <w:lang w:val="ru-RU" w:eastAsia="en-US" w:bidi="ar-SA"/>
      </w:rPr>
    </w:lvl>
    <w:lvl w:ilvl="8" w:tplc="9F64614E">
      <w:numFmt w:val="bullet"/>
      <w:lvlText w:val="•"/>
      <w:lvlJc w:val="left"/>
      <w:pPr>
        <w:ind w:left="8177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B0A3EF9"/>
    <w:multiLevelType w:val="hybridMultilevel"/>
    <w:tmpl w:val="0E202E1C"/>
    <w:lvl w:ilvl="0" w:tplc="535ECEA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1288A66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CD302990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0686B43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E8A495CA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E4EA905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7BAAAA8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67A47A1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3342BCF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EB25B0"/>
    <w:multiLevelType w:val="hybridMultilevel"/>
    <w:tmpl w:val="099E41F0"/>
    <w:lvl w:ilvl="0" w:tplc="128246A4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B640F56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C62AB19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3C781E7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8CBCAC10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9558C03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B74338C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05C6CB48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0E32E4E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D122D2D"/>
    <w:multiLevelType w:val="hybridMultilevel"/>
    <w:tmpl w:val="A1EC841C"/>
    <w:lvl w:ilvl="0" w:tplc="C27A621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CD293AA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B6A93BE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75385DA0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374CB618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3F9A4F62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F44CAB4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525AA424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AC720576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BFC4A71"/>
    <w:multiLevelType w:val="hybridMultilevel"/>
    <w:tmpl w:val="0B609DA2"/>
    <w:lvl w:ilvl="0" w:tplc="F66E76A0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86C31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474C4A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56125C68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5DA632E8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72DE20E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535079E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44D056A6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727EBA06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6D"/>
    <w:rsid w:val="000D396D"/>
    <w:rsid w:val="00823FE4"/>
    <w:rsid w:val="0096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0717"/>
  <w15:docId w15:val="{52B0909E-6F20-4069-A12E-268A7AEF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2721" w:hanging="16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Олеговна Евтодиева</cp:lastModifiedBy>
  <cp:revision>2</cp:revision>
  <dcterms:created xsi:type="dcterms:W3CDTF">2024-12-10T12:29:00Z</dcterms:created>
  <dcterms:modified xsi:type="dcterms:W3CDTF">2024-12-10T12:29:00Z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