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22" w:rsidRPr="000C5122" w:rsidRDefault="000C5122" w:rsidP="000C5122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0C5122" w:rsidRPr="000C5122" w:rsidRDefault="000C5122" w:rsidP="000C5122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0C5122" w:rsidRPr="000C5122" w:rsidRDefault="000C5122" w:rsidP="000C5122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30 декабря 2014 года N 956н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 </w:t>
      </w:r>
      <w:hyperlink r:id="rId4" w:anchor="6540IN" w:history="1">
        <w:r w:rsidRPr="000C512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информации, необходимой для проведения независимой оценки качества оказания услуг медицинскими организациями</w:t>
        </w:r>
      </w:hyperlink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и </w:t>
      </w:r>
      <w:hyperlink r:id="rId5" w:anchor="7DM0KC" w:history="1">
        <w:r w:rsidRPr="000C512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  </w:r>
      </w:hyperlink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Настоящий документ включен в </w:t>
      </w:r>
      <w:hyperlink r:id="rId6" w:anchor="7DC0K7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, утвержденный </w:t>
      </w:r>
      <w:hyperlink r:id="rId7" w:anchor="7D20K3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- Примечание изготовителя базы данных.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8" w:anchor="AAM0O1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7 части 1 статьи 79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9" w:anchor="ABG0O3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15 статьи 79_1 Федерального закона от 21 ноября 2011 года N 323-ФЗ "Об основах охраны здоровья граждан в Российской Федерации"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 (Собрание законодательства Российской Федерации, 2011, N 48, ст.6724; 2013, N 48, ст.6165; 2014, N 30, ст.4257)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1. Утвердить: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информацию, необходимую для проведения независимой оценки качества оказания услуг медицинскими организациями, согласно </w:t>
      </w:r>
      <w:hyperlink r:id="rId10" w:anchor="6540IN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 N 1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 </w:t>
      </w:r>
      <w:hyperlink r:id="rId11" w:anchor="7DM0KC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 N 2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приказа возложить на первого заместителя Министра здравоохранения Российской Федерации </w:t>
      </w:r>
      <w:proofErr w:type="spell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И.Н.Каграманяна</w:t>
      </w:r>
      <w:proofErr w:type="spell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Министр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  <w:t>В.И.Скворцова</w:t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Зарегистрировано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в Министерстве юстиции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20 февраля 2015 года,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регистрационный N 36153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0C5122" w:rsidRPr="000C5122" w:rsidRDefault="000C5122" w:rsidP="000C5122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N 1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приказу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Министерства здравоохранения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Российской Федерации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30 декабря 2014 года N 956н</w:t>
      </w:r>
    </w:p>
    <w:p w:rsidR="000C5122" w:rsidRPr="000C5122" w:rsidRDefault="000C5122" w:rsidP="000C5122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Информация, предоставляемая медицинскими организациями, необходимая для проведения независимой оценки качества оказания услуг медицинскими организациями</w:t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1) о медицинской организации: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дата государственной регистрации, сведения об учредителе (учредителях);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структура и органы управления;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режим и график работы;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правила внутреннего распорядка для потребителей услуг;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контактные телефоны, номера телефонов справочных служб, адреса электронной почты;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4) о правах и обязанностях граждан в сфере охраны здоровья;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5) о медицинской деятельности медицинской организации: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наличии лицензии на осуществление медицинской деятельности (с приложением электронного образа документов);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видах медицинской помощи;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о показателях доступности и качества медицинской помощи, установленных в территориальной программе государственных гарантий бесплатного оказания 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гражданам медицинской помощи на соответствующий год;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помощь, и имеющей прикрепленное население;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правилах записи на первичный прием/консультацию/обследование;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правилах подготовки к диагностическим исследованиям;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правилах и сроках госпитализации;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правилах предоставления платных медицинских услуг;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перечне оказываемых платных медицинских услуг;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 ценах (тарифах) на медицинские услуги (с приложением электронного образа документов);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6) о медицинских работниках медицинской организации, включая филиалы (при их наличии):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медицинского работника, занимаемая должность;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сведения из сертификата специалиста (специальность, соответствующая занимаемой должности, срок действия);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график работы и часы приема медицинского работника;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7) о вакантных должностях;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8) о перечне жизненно необходимых и важнейших лекарственных препаратов для медицинского применения;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9) о перечне лекарственных препаратов, предназначенных для обеспечения лиц, больных гемофилией, </w:t>
      </w:r>
      <w:proofErr w:type="spell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муковисцидозом</w:t>
      </w:r>
      <w:proofErr w:type="spell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11)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12) об отзывах потребителей услуг;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N 2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приказу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Министерства здравоохранения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Российской Федерации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30 декабря 2014 года N 956н</w:t>
      </w:r>
    </w:p>
    <w:p w:rsidR="000C5122" w:rsidRPr="000C5122" w:rsidRDefault="000C5122" w:rsidP="000C5122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  <w:r w:rsidRPr="000C51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2. На официальных сайтах размещается информация, предоставление которой является обязательным в соответствии с законодательством Российской 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 и иная информация, необходимая для проведения независимой оценки качества оказания услуг медицинскими организациями (далее - информация).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6. Информация размещается на официальных сайтах </w:t>
      </w: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текстовой</w:t>
      </w:r>
      <w:proofErr w:type="gram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 и (или) табличной формах, в форме электронного образа копий документов, а также может содержать схемы, графики, разъяснения.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8. Технические и программные средства, которые используются для функционирования официальных сайтов, должны обеспечивать: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в) возможность копирования информации на резервный носитель, обеспечивающий ее восстановление;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защиту от несанкционированного копирования авторских материалов.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11. На официальном сайте органа государственной власти субъекта Российской Федерации формируются следующие разделы: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На официальном сайте органа местного самоуправления формируются разделы: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</w:t>
      </w:r>
      <w:proofErr w:type="gram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>";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 </w:t>
      </w:r>
      <w:hyperlink r:id="rId12" w:anchor="6540IN" w:history="1">
        <w:r w:rsidRPr="000C512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приложением N 1 к настоящему приказу</w:t>
        </w:r>
      </w:hyperlink>
      <w:r w:rsidRPr="000C51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Электронный текст документа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подготовлен ЗАО "Кодекс" и сверен </w:t>
      </w:r>
      <w:proofErr w:type="gram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Официальный интернет-портал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правовой информации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C5122">
        <w:rPr>
          <w:rFonts w:ascii="Arial" w:eastAsia="Times New Roman" w:hAnsi="Arial" w:cs="Arial"/>
          <w:sz w:val="24"/>
          <w:szCs w:val="24"/>
          <w:lang w:eastAsia="ru-RU"/>
        </w:rPr>
        <w:t>www.pravo.gov.ru</w:t>
      </w:r>
      <w:proofErr w:type="spellEnd"/>
      <w:r w:rsidRPr="000C5122">
        <w:rPr>
          <w:rFonts w:ascii="Arial" w:eastAsia="Times New Roman" w:hAnsi="Arial" w:cs="Arial"/>
          <w:sz w:val="24"/>
          <w:szCs w:val="24"/>
          <w:lang w:eastAsia="ru-RU"/>
        </w:rPr>
        <w:t>, 26.02.2015,</w:t>
      </w:r>
    </w:p>
    <w:p w:rsidR="000C5122" w:rsidRPr="000C5122" w:rsidRDefault="000C5122" w:rsidP="000C5122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5122">
        <w:rPr>
          <w:rFonts w:ascii="Arial" w:eastAsia="Times New Roman" w:hAnsi="Arial" w:cs="Arial"/>
          <w:sz w:val="24"/>
          <w:szCs w:val="24"/>
          <w:lang w:eastAsia="ru-RU"/>
        </w:rPr>
        <w:t>N 0001201502260018</w:t>
      </w:r>
      <w:r w:rsidRPr="000C512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5122" w:rsidRPr="000C5122" w:rsidRDefault="000C5122" w:rsidP="000C512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5122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«Кодекс».</w:t>
      </w:r>
    </w:p>
    <w:p w:rsidR="000C5122" w:rsidRPr="000C5122" w:rsidRDefault="000C5122" w:rsidP="000C512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3" w:tgtFrame="_blank" w:history="1">
        <w:r w:rsidRPr="000C5122">
          <w:rPr>
            <w:rFonts w:ascii="Times New Roman" w:eastAsia="Times New Roman" w:hAnsi="Times New Roman" w:cs="Times New Roman"/>
            <w:sz w:val="18"/>
            <w:lang w:eastAsia="ru-RU"/>
          </w:rPr>
          <w:t>Политика конфиденциальности персональных данных</w:t>
        </w:r>
      </w:hyperlink>
    </w:p>
    <w:p w:rsidR="000C5122" w:rsidRPr="000C5122" w:rsidRDefault="000C5122" w:rsidP="000C512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4" w:history="1">
        <w:r w:rsidRPr="000C5122">
          <w:rPr>
            <w:rFonts w:ascii="Times New Roman" w:eastAsia="Times New Roman" w:hAnsi="Times New Roman" w:cs="Times New Roman"/>
            <w:sz w:val="18"/>
            <w:lang w:eastAsia="ru-RU"/>
          </w:rPr>
          <w:t>8-800-555-90-25</w:t>
        </w:r>
      </w:hyperlink>
      <w:r w:rsidRPr="000C5122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15" w:history="1">
        <w:r w:rsidRPr="000C5122">
          <w:rPr>
            <w:rFonts w:ascii="Times New Roman" w:eastAsia="Times New Roman" w:hAnsi="Times New Roman" w:cs="Times New Roman"/>
            <w:sz w:val="18"/>
            <w:lang w:eastAsia="ru-RU"/>
          </w:rPr>
          <w:t>spp@kodeks.ru</w:t>
        </w:r>
      </w:hyperlink>
    </w:p>
    <w:p w:rsidR="000C5122" w:rsidRPr="000C5122" w:rsidRDefault="000C5122" w:rsidP="000C51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512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v3.5.1 </w:t>
      </w:r>
      <w:proofErr w:type="spellStart"/>
      <w:r w:rsidRPr="000C512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0C512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d69a0021</w:t>
      </w:r>
    </w:p>
    <w:p w:rsidR="00212098" w:rsidRPr="000C5122" w:rsidRDefault="00212098"/>
    <w:sectPr w:rsidR="00212098" w:rsidRPr="000C5122" w:rsidSect="0021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5122"/>
    <w:rsid w:val="000C5122"/>
    <w:rsid w:val="0021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98"/>
  </w:style>
  <w:style w:type="paragraph" w:styleId="2">
    <w:name w:val="heading 2"/>
    <w:basedOn w:val="a"/>
    <w:link w:val="20"/>
    <w:uiPriority w:val="9"/>
    <w:qFormat/>
    <w:rsid w:val="000C5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C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5122"/>
    <w:rPr>
      <w:color w:val="0000FF"/>
      <w:u w:val="single"/>
    </w:rPr>
  </w:style>
  <w:style w:type="paragraph" w:customStyle="1" w:styleId="formattext">
    <w:name w:val="formattext"/>
    <w:basedOn w:val="a"/>
    <w:rsid w:val="000C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9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250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12609" TargetMode="External"/><Relationship Id="rId13" Type="http://schemas.openxmlformats.org/officeDocument/2006/relationships/hyperlink" Target="https://kodeks.ru/policy-kp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319206" TargetMode="External"/><Relationship Id="rId12" Type="http://schemas.openxmlformats.org/officeDocument/2006/relationships/hyperlink" Target="https://docs.cntd.ru/document/4202472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420247233" TargetMode="External"/><Relationship Id="rId5" Type="http://schemas.openxmlformats.org/officeDocument/2006/relationships/hyperlink" Target="https://docs.cntd.ru/document/420247233" TargetMode="External"/><Relationship Id="rId15" Type="http://schemas.openxmlformats.org/officeDocument/2006/relationships/hyperlink" Target="mailto:spp@kodeks.ru" TargetMode="External"/><Relationship Id="rId10" Type="http://schemas.openxmlformats.org/officeDocument/2006/relationships/hyperlink" Target="https://docs.cntd.ru/document/420247233" TargetMode="External"/><Relationship Id="rId4" Type="http://schemas.openxmlformats.org/officeDocument/2006/relationships/hyperlink" Target="https://docs.cntd.ru/document/420247233" TargetMode="External"/><Relationship Id="rId9" Type="http://schemas.openxmlformats.org/officeDocument/2006/relationships/hyperlink" Target="https://docs.cntd.ru/document/902312609" TargetMode="External"/><Relationship Id="rId14" Type="http://schemas.openxmlformats.org/officeDocument/2006/relationships/hyperlink" Target="tel:88005559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2205</Words>
  <Characters>12571</Characters>
  <Application>Microsoft Office Word</Application>
  <DocSecurity>0</DocSecurity>
  <Lines>104</Lines>
  <Paragraphs>29</Paragraphs>
  <ScaleCrop>false</ScaleCrop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2022-08-17T07:07:00Z</dcterms:created>
  <dcterms:modified xsi:type="dcterms:W3CDTF">2022-08-17T07:13:00Z</dcterms:modified>
</cp:coreProperties>
</file>