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94" w:rsidRPr="007E2094" w:rsidRDefault="007E2094" w:rsidP="007E2094">
      <w:pPr>
        <w:shd w:val="clear" w:color="auto" w:fill="FFFFFF"/>
        <w:spacing w:before="120" w:after="0" w:line="240" w:lineRule="auto"/>
        <w:jc w:val="center"/>
        <w:outlineLvl w:val="0"/>
        <w:rPr>
          <w:rFonts w:ascii="Frank" w:eastAsia="Times New Roman" w:hAnsi="Frank" w:cs="Calibri"/>
          <w:color w:val="002060"/>
          <w:kern w:val="36"/>
          <w:sz w:val="43"/>
          <w:szCs w:val="43"/>
          <w:lang w:eastAsia="ru-RU"/>
        </w:rPr>
      </w:pPr>
      <w:r w:rsidRPr="007E2094">
        <w:rPr>
          <w:rFonts w:ascii="Frank" w:eastAsia="Times New Roman" w:hAnsi="Frank" w:cs="Calibri"/>
          <w:color w:val="002060"/>
          <w:kern w:val="36"/>
          <w:sz w:val="43"/>
          <w:szCs w:val="43"/>
          <w:lang w:eastAsia="ru-RU"/>
        </w:rPr>
        <w:t>Вышестоящие организации</w:t>
      </w:r>
      <w:bookmarkStart w:id="0" w:name="_GoBack"/>
      <w:bookmarkEnd w:id="0"/>
    </w:p>
    <w:p w:rsidR="007E2094" w:rsidRPr="007E2094" w:rsidRDefault="007E2094" w:rsidP="007E2094">
      <w:pPr>
        <w:shd w:val="clear" w:color="auto" w:fill="FFFFFF"/>
        <w:spacing w:before="120" w:after="0" w:line="240" w:lineRule="auto"/>
        <w:outlineLvl w:val="2"/>
        <w:rPr>
          <w:rFonts w:ascii="Frank" w:eastAsia="Times New Roman" w:hAnsi="Frank" w:cs="Calibri"/>
          <w:color w:val="002060"/>
          <w:sz w:val="34"/>
          <w:szCs w:val="34"/>
          <w:lang w:eastAsia="ru-RU"/>
        </w:rPr>
      </w:pPr>
      <w:r w:rsidRPr="007E2094">
        <w:rPr>
          <w:rFonts w:ascii="Frank" w:eastAsia="Times New Roman" w:hAnsi="Frank" w:cs="Calibri"/>
          <w:color w:val="002060"/>
          <w:sz w:val="34"/>
          <w:szCs w:val="34"/>
          <w:lang w:eastAsia="ru-RU"/>
        </w:rPr>
        <w:t>Министерство здравоохранения Удмуртской Республики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Адрес: 426008, г. Ижевск, пер. Интернациональный, 15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Телефон приемной: (3412) 22-00-66 доб. 202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Е-</w:t>
      </w:r>
      <w:proofErr w:type="spellStart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mail</w:t>
      </w:r>
      <w:proofErr w:type="spellEnd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: </w:t>
      </w:r>
      <w:hyperlink r:id="rId4" w:history="1">
        <w:r w:rsidRPr="007E2094">
          <w:rPr>
            <w:rFonts w:ascii="Calibri" w:eastAsia="Times New Roman" w:hAnsi="Calibri" w:cs="Calibri"/>
            <w:color w:val="002060"/>
            <w:sz w:val="29"/>
            <w:szCs w:val="29"/>
            <w:u w:val="single"/>
            <w:lang w:eastAsia="ru-RU"/>
          </w:rPr>
          <w:t>mail@mz.udmr.ru</w:t>
        </w:r>
      </w:hyperlink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2060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Пресс-служба: e-</w:t>
      </w:r>
      <w:proofErr w:type="spellStart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mail</w:t>
      </w:r>
      <w:proofErr w:type="spellEnd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: </w:t>
      </w:r>
      <w:hyperlink r:id="rId5" w:history="1">
        <w:r w:rsidRPr="007E2094">
          <w:rPr>
            <w:rFonts w:ascii="Calibri" w:eastAsia="Times New Roman" w:hAnsi="Calibri" w:cs="Calibri"/>
            <w:color w:val="002060"/>
            <w:sz w:val="29"/>
            <w:szCs w:val="29"/>
            <w:u w:val="single"/>
            <w:lang w:eastAsia="ru-RU"/>
          </w:rPr>
          <w:t>pressa@minzdravur.ru</w:t>
        </w:r>
      </w:hyperlink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Официальный сайт: </w:t>
      </w:r>
      <w:hyperlink r:id="rId6" w:tgtFrame="_blank" w:history="1">
        <w:r w:rsidRPr="007E2094">
          <w:rPr>
            <w:rFonts w:ascii="Calibri" w:eastAsia="Times New Roman" w:hAnsi="Calibri" w:cs="Calibri"/>
            <w:color w:val="002060"/>
            <w:sz w:val="29"/>
            <w:szCs w:val="29"/>
            <w:u w:val="single"/>
            <w:lang w:eastAsia="ru-RU"/>
          </w:rPr>
          <w:t>http://mzur.ru</w:t>
        </w:r>
      </w:hyperlink>
      <w:r w:rsidRPr="007E2094">
        <w:rPr>
          <w:rFonts w:ascii="Calibri" w:eastAsia="Times New Roman" w:hAnsi="Calibri" w:cs="Calibri"/>
          <w:color w:val="002060"/>
          <w:sz w:val="29"/>
          <w:szCs w:val="29"/>
          <w:lang w:eastAsia="ru-RU"/>
        </w:rPr>
        <w:t> 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outlineLvl w:val="2"/>
        <w:rPr>
          <w:rFonts w:ascii="Frank" w:eastAsia="Times New Roman" w:hAnsi="Frank" w:cs="Calibri"/>
          <w:color w:val="002060"/>
          <w:sz w:val="34"/>
          <w:szCs w:val="34"/>
          <w:lang w:eastAsia="ru-RU"/>
        </w:rPr>
      </w:pPr>
      <w:r w:rsidRPr="007E2094">
        <w:rPr>
          <w:rFonts w:ascii="Frank" w:eastAsia="Times New Roman" w:hAnsi="Frank" w:cs="Calibri"/>
          <w:color w:val="002060"/>
          <w:sz w:val="34"/>
          <w:szCs w:val="34"/>
          <w:lang w:eastAsia="ru-RU"/>
        </w:rPr>
        <w:t>Территориальный фонд обязательного медицинского страхования Удмуртской Республики (ТФОМС УР)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Адрес: 426035, г. Ижевск, ул. Репина, 22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Тел./факс: (3412) 63-45-55, 63-46-11 Телефон контакт-центра ОМС: 8-800-301-333-7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Е-</w:t>
      </w:r>
      <w:proofErr w:type="spellStart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mail</w:t>
      </w:r>
      <w:proofErr w:type="spellEnd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: </w:t>
      </w:r>
      <w:hyperlink r:id="rId7" w:history="1">
        <w:r w:rsidRPr="007E2094">
          <w:rPr>
            <w:rFonts w:ascii="Calibri" w:eastAsia="Times New Roman" w:hAnsi="Calibri" w:cs="Calibri"/>
            <w:color w:val="002060"/>
            <w:sz w:val="29"/>
            <w:szCs w:val="29"/>
            <w:u w:val="single"/>
            <w:lang w:eastAsia="ru-RU"/>
          </w:rPr>
          <w:t>pm@tfoms18.ru</w:t>
        </w:r>
      </w:hyperlink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2060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Официальный сайт: </w:t>
      </w:r>
      <w:hyperlink r:id="rId8" w:tgtFrame="_blank" w:history="1">
        <w:r w:rsidRPr="007E2094">
          <w:rPr>
            <w:rFonts w:ascii="Calibri" w:eastAsia="Times New Roman" w:hAnsi="Calibri" w:cs="Calibri"/>
            <w:color w:val="002060"/>
            <w:sz w:val="29"/>
            <w:szCs w:val="29"/>
            <w:u w:val="single"/>
            <w:lang w:eastAsia="ru-RU"/>
          </w:rPr>
          <w:t>http://www.tfoms18.ru</w:t>
        </w:r>
      </w:hyperlink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pict>
          <v:rect id="_x0000_i1041" style="width:0;height:1.5pt" o:hralign="center" o:hrstd="t" o:hr="t" fillcolor="#a0a0a0" stroked="f"/>
        </w:pic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outlineLvl w:val="2"/>
        <w:rPr>
          <w:rFonts w:ascii="Frank" w:eastAsia="Times New Roman" w:hAnsi="Frank" w:cs="Calibri"/>
          <w:color w:val="002060"/>
          <w:sz w:val="34"/>
          <w:szCs w:val="34"/>
          <w:lang w:eastAsia="ru-RU"/>
        </w:rPr>
      </w:pPr>
      <w:r w:rsidRPr="007E2094">
        <w:rPr>
          <w:rFonts w:ascii="Frank" w:eastAsia="Times New Roman" w:hAnsi="Frank" w:cs="Calibri"/>
          <w:color w:val="002060"/>
          <w:sz w:val="34"/>
          <w:szCs w:val="34"/>
          <w:lang w:eastAsia="ru-RU"/>
        </w:rPr>
        <w:t>Территориальный орган Федеральной службы по надзору в сфере здравоохранения по Удмуртской Республике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Адрес: 426039, г. Ижевск, ул. Дзержинского, З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Тел.: (3412) 40-27-47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2060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Е-</w:t>
      </w:r>
      <w:proofErr w:type="spellStart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mail</w:t>
      </w:r>
      <w:proofErr w:type="spellEnd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: </w:t>
      </w:r>
      <w:hyperlink r:id="rId9" w:history="1">
        <w:r w:rsidRPr="007E2094">
          <w:rPr>
            <w:rFonts w:ascii="Calibri" w:eastAsia="Times New Roman" w:hAnsi="Calibri" w:cs="Calibri"/>
            <w:color w:val="002060"/>
            <w:sz w:val="29"/>
            <w:szCs w:val="29"/>
            <w:u w:val="single"/>
            <w:lang w:eastAsia="ru-RU"/>
          </w:rPr>
          <w:t>info@reg18.roszdravnadzor.gov.ru</w:t>
        </w:r>
      </w:hyperlink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Официальный сайт: </w:t>
      </w:r>
      <w:hyperlink r:id="rId10" w:tgtFrame="_blank" w:history="1">
        <w:r w:rsidRPr="007E2094">
          <w:rPr>
            <w:rFonts w:ascii="Calibri" w:eastAsia="Times New Roman" w:hAnsi="Calibri" w:cs="Calibri"/>
            <w:color w:val="002060"/>
            <w:sz w:val="29"/>
            <w:szCs w:val="29"/>
            <w:u w:val="single"/>
            <w:lang w:eastAsia="ru-RU"/>
          </w:rPr>
          <w:t>18reg.roszdravnadzor.gov.ru</w:t>
        </w:r>
      </w:hyperlink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outlineLvl w:val="2"/>
        <w:rPr>
          <w:rFonts w:ascii="Frank" w:eastAsia="Times New Roman" w:hAnsi="Frank" w:cs="Calibri"/>
          <w:color w:val="002060"/>
          <w:sz w:val="34"/>
          <w:szCs w:val="34"/>
          <w:lang w:eastAsia="ru-RU"/>
        </w:rPr>
      </w:pPr>
      <w:r w:rsidRPr="007E2094">
        <w:rPr>
          <w:rFonts w:ascii="Frank" w:eastAsia="Times New Roman" w:hAnsi="Frank" w:cs="Calibri"/>
          <w:color w:val="002060"/>
          <w:sz w:val="34"/>
          <w:szCs w:val="34"/>
          <w:lang w:eastAsia="ru-RU"/>
        </w:rPr>
        <w:t>Управление Федеральной службы по надзору в сфере защиты прав потребителей и благополучия человека по Удмуртской Республике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Адрес: 426000, УР, г. Ижевск, ул. Ленина, д.106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Тел.: (3412) 22-23-10</w:t>
      </w:r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2060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Е-</w:t>
      </w:r>
      <w:proofErr w:type="spellStart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mail</w:t>
      </w:r>
      <w:proofErr w:type="spellEnd"/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: </w:t>
      </w:r>
      <w:hyperlink r:id="rId11" w:history="1">
        <w:r w:rsidRPr="007E2094">
          <w:rPr>
            <w:rFonts w:ascii="Calibri" w:eastAsia="Times New Roman" w:hAnsi="Calibri" w:cs="Calibri"/>
            <w:color w:val="002060"/>
            <w:sz w:val="29"/>
            <w:szCs w:val="29"/>
            <w:u w:val="single"/>
            <w:lang w:eastAsia="ru-RU"/>
          </w:rPr>
          <w:t>gsenr@udmnet.ru</w:t>
        </w:r>
      </w:hyperlink>
    </w:p>
    <w:p w:rsidR="007E2094" w:rsidRPr="007E2094" w:rsidRDefault="007E2094" w:rsidP="007E209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2060"/>
          <w:sz w:val="29"/>
          <w:szCs w:val="29"/>
          <w:lang w:eastAsia="ru-RU"/>
        </w:rPr>
      </w:pPr>
      <w:r w:rsidRPr="007E2094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Официальный сайт: </w:t>
      </w:r>
      <w:hyperlink r:id="rId12" w:tgtFrame="_blank" w:history="1">
        <w:r w:rsidRPr="007E2094">
          <w:rPr>
            <w:rFonts w:ascii="Calibri" w:eastAsia="Times New Roman" w:hAnsi="Calibri" w:cs="Calibri"/>
            <w:color w:val="002060"/>
            <w:sz w:val="29"/>
            <w:szCs w:val="29"/>
            <w:u w:val="single"/>
            <w:lang w:eastAsia="ru-RU"/>
          </w:rPr>
          <w:t>http://18.rospotrebnadzor.ru</w:t>
        </w:r>
      </w:hyperlink>
      <w:r w:rsidRPr="007E2094">
        <w:rPr>
          <w:rFonts w:ascii="Calibri" w:eastAsia="Times New Roman" w:hAnsi="Calibri" w:cs="Calibri"/>
          <w:color w:val="002060"/>
          <w:sz w:val="29"/>
          <w:szCs w:val="29"/>
          <w:lang w:eastAsia="ru-RU"/>
        </w:rPr>
        <w:t> </w:t>
      </w:r>
    </w:p>
    <w:p w:rsidR="0046420C" w:rsidRDefault="0046420C" w:rsidP="007E2094">
      <w:pPr>
        <w:spacing w:before="120" w:after="0" w:line="240" w:lineRule="auto"/>
      </w:pPr>
    </w:p>
    <w:sectPr w:rsidR="0046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94"/>
    <w:rsid w:val="0046420C"/>
    <w:rsid w:val="007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C41B-CEDC-4846-A689-2072615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2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28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47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52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oms18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m@tfoms18.ru" TargetMode="External"/><Relationship Id="rId12" Type="http://schemas.openxmlformats.org/officeDocument/2006/relationships/hyperlink" Target="http://18.rospotreb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zur.ru/" TargetMode="External"/><Relationship Id="rId11" Type="http://schemas.openxmlformats.org/officeDocument/2006/relationships/hyperlink" Target="mailto:gsenr@udmnet.ru" TargetMode="External"/><Relationship Id="rId5" Type="http://schemas.openxmlformats.org/officeDocument/2006/relationships/hyperlink" Target="mailto:pressa@minzdravur.ru" TargetMode="External"/><Relationship Id="rId10" Type="http://schemas.openxmlformats.org/officeDocument/2006/relationships/hyperlink" Target="https://18reg.roszdravnadzor.gov.ru/" TargetMode="External"/><Relationship Id="rId4" Type="http://schemas.openxmlformats.org/officeDocument/2006/relationships/hyperlink" Target="mailto:mail@mz.udmr.ru" TargetMode="External"/><Relationship Id="rId9" Type="http://schemas.openxmlformats.org/officeDocument/2006/relationships/hyperlink" Target="mailto:info@reg18.roszdravnadzo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1</cp:revision>
  <dcterms:created xsi:type="dcterms:W3CDTF">2024-07-15T08:31:00Z</dcterms:created>
  <dcterms:modified xsi:type="dcterms:W3CDTF">2024-07-15T08:33:00Z</dcterms:modified>
</cp:coreProperties>
</file>